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B31B1D" w14:textId="77777777" w:rsidR="00CA0292" w:rsidRPr="00F12C45" w:rsidRDefault="00F67268" w:rsidP="00CE7C46">
      <w:pPr>
        <w:jc w:val="both"/>
        <w:rPr>
          <w:rFonts w:cstheme="minorHAnsi"/>
          <w:b/>
          <w:sz w:val="24"/>
          <w:szCs w:val="24"/>
        </w:rPr>
      </w:pPr>
      <w:r w:rsidRPr="00F12C45">
        <w:rPr>
          <w:rFonts w:cstheme="minorHAnsi"/>
          <w:b/>
          <w:sz w:val="24"/>
          <w:szCs w:val="24"/>
        </w:rPr>
        <w:t xml:space="preserve">Background and </w:t>
      </w:r>
      <w:r w:rsidR="00CA0292" w:rsidRPr="00F12C45">
        <w:rPr>
          <w:rFonts w:cstheme="minorHAnsi"/>
          <w:b/>
          <w:sz w:val="24"/>
          <w:szCs w:val="24"/>
        </w:rPr>
        <w:t>Introduction</w:t>
      </w:r>
    </w:p>
    <w:p w14:paraId="58635825" w14:textId="70F90BAE" w:rsidR="00D11F29" w:rsidRPr="00F12C45" w:rsidRDefault="00D11F29" w:rsidP="77EAB548">
      <w:pPr>
        <w:jc w:val="both"/>
        <w:rPr>
          <w:rFonts w:cstheme="minorHAnsi"/>
          <w:sz w:val="24"/>
          <w:szCs w:val="24"/>
        </w:rPr>
      </w:pPr>
      <w:r w:rsidRPr="00F12C45">
        <w:rPr>
          <w:rFonts w:cstheme="minorHAnsi"/>
          <w:sz w:val="24"/>
          <w:szCs w:val="24"/>
        </w:rPr>
        <w:t xml:space="preserve">Coolcormack Valley GWS comprises </w:t>
      </w:r>
      <w:r w:rsidR="5F8E2239" w:rsidRPr="00F12C45">
        <w:rPr>
          <w:rFonts w:cstheme="minorHAnsi"/>
          <w:sz w:val="24"/>
          <w:szCs w:val="24"/>
        </w:rPr>
        <w:t xml:space="preserve">of </w:t>
      </w:r>
      <w:r w:rsidR="5FDCCB38" w:rsidRPr="00F12C45">
        <w:rPr>
          <w:rFonts w:cstheme="minorHAnsi"/>
          <w:sz w:val="24"/>
          <w:szCs w:val="24"/>
        </w:rPr>
        <w:t xml:space="preserve">a single </w:t>
      </w:r>
      <w:r w:rsidRPr="00F12C45">
        <w:rPr>
          <w:rFonts w:cstheme="minorHAnsi"/>
          <w:sz w:val="24"/>
          <w:szCs w:val="24"/>
        </w:rPr>
        <w:t>drilled</w:t>
      </w:r>
      <w:r w:rsidR="37E80E39" w:rsidRPr="00F12C45">
        <w:rPr>
          <w:rFonts w:cstheme="minorHAnsi"/>
          <w:sz w:val="24"/>
          <w:szCs w:val="24"/>
        </w:rPr>
        <w:t xml:space="preserve"> and l</w:t>
      </w:r>
      <w:r w:rsidRPr="00F12C45">
        <w:rPr>
          <w:rFonts w:cstheme="minorHAnsi"/>
          <w:sz w:val="24"/>
          <w:szCs w:val="24"/>
        </w:rPr>
        <w:t xml:space="preserve">ined </w:t>
      </w:r>
      <w:r w:rsidR="4BDB8693" w:rsidRPr="00F12C45">
        <w:rPr>
          <w:rFonts w:cstheme="minorHAnsi"/>
          <w:sz w:val="24"/>
          <w:szCs w:val="24"/>
        </w:rPr>
        <w:t xml:space="preserve">borehole </w:t>
      </w:r>
      <w:r w:rsidRPr="00F12C45">
        <w:rPr>
          <w:rFonts w:cstheme="minorHAnsi"/>
          <w:sz w:val="24"/>
          <w:szCs w:val="24"/>
        </w:rPr>
        <w:t xml:space="preserve">well, </w:t>
      </w:r>
      <w:r w:rsidR="28F866C5" w:rsidRPr="00F12C45">
        <w:rPr>
          <w:rFonts w:cstheme="minorHAnsi"/>
          <w:sz w:val="24"/>
          <w:szCs w:val="24"/>
        </w:rPr>
        <w:t xml:space="preserve">secured </w:t>
      </w:r>
      <w:r w:rsidRPr="00F12C45">
        <w:rPr>
          <w:rFonts w:cstheme="minorHAnsi"/>
          <w:sz w:val="24"/>
          <w:szCs w:val="24"/>
        </w:rPr>
        <w:t>pumphouse, water treatment equipment and approximately 750</w:t>
      </w:r>
      <w:r w:rsidRPr="0095483F">
        <w:rPr>
          <w:rFonts w:cstheme="minorHAnsi"/>
          <w:sz w:val="24"/>
          <w:szCs w:val="24"/>
        </w:rPr>
        <w:t xml:space="preserve">m of </w:t>
      </w:r>
      <w:r w:rsidR="008116E1" w:rsidRPr="0095483F">
        <w:rPr>
          <w:rFonts w:cstheme="minorHAnsi"/>
          <w:sz w:val="24"/>
          <w:szCs w:val="24"/>
        </w:rPr>
        <w:t xml:space="preserve">110 mm </w:t>
      </w:r>
      <w:r w:rsidRPr="0095483F">
        <w:rPr>
          <w:rFonts w:cstheme="minorHAnsi"/>
          <w:sz w:val="24"/>
          <w:szCs w:val="24"/>
        </w:rPr>
        <w:t>water</w:t>
      </w:r>
      <w:r w:rsidRPr="00F12C45">
        <w:rPr>
          <w:rFonts w:cstheme="minorHAnsi"/>
          <w:sz w:val="24"/>
          <w:szCs w:val="24"/>
        </w:rPr>
        <w:t xml:space="preserve"> distribution pipework serving 35 houses. </w:t>
      </w:r>
      <w:r w:rsidR="2FF5A30D" w:rsidRPr="00F12C45">
        <w:rPr>
          <w:rFonts w:cstheme="minorHAnsi"/>
          <w:sz w:val="24"/>
          <w:szCs w:val="24"/>
        </w:rPr>
        <w:t>Approximately</w:t>
      </w:r>
      <w:r w:rsidR="1DFE44DB" w:rsidRPr="00F12C45">
        <w:rPr>
          <w:rFonts w:cstheme="minorHAnsi"/>
          <w:sz w:val="24"/>
          <w:szCs w:val="24"/>
        </w:rPr>
        <w:t xml:space="preserve"> 25 of these houses are </w:t>
      </w:r>
      <w:r w:rsidR="2A6E7DEE" w:rsidRPr="00F12C45">
        <w:rPr>
          <w:rFonts w:cstheme="minorHAnsi"/>
          <w:sz w:val="24"/>
          <w:szCs w:val="24"/>
        </w:rPr>
        <w:t>permanently</w:t>
      </w:r>
      <w:r w:rsidR="1DFE44DB" w:rsidRPr="00F12C45">
        <w:rPr>
          <w:rFonts w:cstheme="minorHAnsi"/>
          <w:sz w:val="24"/>
          <w:szCs w:val="24"/>
        </w:rPr>
        <w:t xml:space="preserve"> occ</w:t>
      </w:r>
      <w:r w:rsidR="60E9669E" w:rsidRPr="00F12C45">
        <w:rPr>
          <w:rFonts w:cstheme="minorHAnsi"/>
          <w:sz w:val="24"/>
          <w:szCs w:val="24"/>
        </w:rPr>
        <w:t>upied.</w:t>
      </w:r>
      <w:r w:rsidR="1523DF0F" w:rsidRPr="00F12C45">
        <w:rPr>
          <w:rFonts w:cstheme="minorHAnsi"/>
          <w:sz w:val="24"/>
          <w:szCs w:val="24"/>
        </w:rPr>
        <w:t xml:space="preserve"> While there </w:t>
      </w:r>
      <w:bookmarkStart w:id="0" w:name="_Int_ETZanpIk"/>
      <w:proofErr w:type="gramStart"/>
      <w:r w:rsidR="1523DF0F" w:rsidRPr="00F12C45">
        <w:rPr>
          <w:rFonts w:cstheme="minorHAnsi"/>
          <w:sz w:val="24"/>
          <w:szCs w:val="24"/>
        </w:rPr>
        <w:t>are</w:t>
      </w:r>
      <w:bookmarkEnd w:id="0"/>
      <w:proofErr w:type="gramEnd"/>
      <w:r w:rsidR="1523DF0F" w:rsidRPr="00F12C45">
        <w:rPr>
          <w:rFonts w:cstheme="minorHAnsi"/>
          <w:sz w:val="24"/>
          <w:szCs w:val="24"/>
        </w:rPr>
        <w:t xml:space="preserve"> no individual water metres installed at each connection, there is a bulk metre</w:t>
      </w:r>
      <w:r w:rsidR="08D13CA1" w:rsidRPr="00F12C45">
        <w:rPr>
          <w:rFonts w:cstheme="minorHAnsi"/>
          <w:sz w:val="24"/>
          <w:szCs w:val="24"/>
        </w:rPr>
        <w:t xml:space="preserve"> located within the pumphouse. </w:t>
      </w:r>
    </w:p>
    <w:p w14:paraId="522422A4" w14:textId="6B6B1E91" w:rsidR="003314F9" w:rsidRPr="00F12C45" w:rsidRDefault="4E91EBC1" w:rsidP="6BEA8E64">
      <w:pPr>
        <w:jc w:val="both"/>
        <w:rPr>
          <w:rFonts w:cstheme="minorHAnsi"/>
          <w:color w:val="FF0000"/>
          <w:sz w:val="24"/>
          <w:szCs w:val="24"/>
        </w:rPr>
      </w:pPr>
      <w:r w:rsidRPr="00F12C45">
        <w:rPr>
          <w:rFonts w:cstheme="minorHAnsi"/>
          <w:sz w:val="24"/>
          <w:szCs w:val="24"/>
        </w:rPr>
        <w:t>Coolcormack</w:t>
      </w:r>
      <w:r w:rsidR="00A42BB9" w:rsidRPr="00F12C45">
        <w:rPr>
          <w:rFonts w:cstheme="minorHAnsi"/>
          <w:sz w:val="24"/>
          <w:szCs w:val="24"/>
        </w:rPr>
        <w:t xml:space="preserve"> </w:t>
      </w:r>
      <w:r w:rsidR="00F17A6D" w:rsidRPr="00F12C45">
        <w:rPr>
          <w:rFonts w:cstheme="minorHAnsi"/>
          <w:sz w:val="24"/>
          <w:szCs w:val="24"/>
        </w:rPr>
        <w:t xml:space="preserve">Valley </w:t>
      </w:r>
      <w:r w:rsidR="00A42BB9" w:rsidRPr="00F12C45">
        <w:rPr>
          <w:rFonts w:cstheme="minorHAnsi"/>
          <w:sz w:val="24"/>
          <w:szCs w:val="24"/>
        </w:rPr>
        <w:t xml:space="preserve">GWS </w:t>
      </w:r>
      <w:r w:rsidR="003314F9" w:rsidRPr="00F12C45">
        <w:rPr>
          <w:rFonts w:cstheme="minorHAnsi"/>
          <w:sz w:val="24"/>
          <w:szCs w:val="24"/>
        </w:rPr>
        <w:t xml:space="preserve">requires the services of a competent and experienced Consulting Engineer (“the Engineer”) with experience in Civil Engineering works </w:t>
      </w:r>
      <w:r w:rsidR="009F6F4E" w:rsidRPr="00F12C45">
        <w:rPr>
          <w:rFonts w:cstheme="minorHAnsi"/>
          <w:sz w:val="24"/>
          <w:szCs w:val="24"/>
        </w:rPr>
        <w:t>in</w:t>
      </w:r>
      <w:r w:rsidR="003314F9" w:rsidRPr="00F12C45">
        <w:rPr>
          <w:rFonts w:cstheme="minorHAnsi"/>
          <w:sz w:val="24"/>
          <w:szCs w:val="24"/>
        </w:rPr>
        <w:t xml:space="preserve"> water distribution systems in Group Water Schemes and Public Water Schemes.</w:t>
      </w:r>
    </w:p>
    <w:p w14:paraId="4F51D820" w14:textId="3B1F4A1F" w:rsidR="003314F9" w:rsidRPr="00F12C45" w:rsidRDefault="003314F9" w:rsidP="003314F9">
      <w:pPr>
        <w:jc w:val="both"/>
        <w:rPr>
          <w:rFonts w:cstheme="minorHAnsi"/>
          <w:b/>
          <w:sz w:val="24"/>
          <w:szCs w:val="24"/>
        </w:rPr>
      </w:pPr>
      <w:r w:rsidRPr="00F12C45">
        <w:rPr>
          <w:rFonts w:cstheme="minorHAnsi"/>
          <w:sz w:val="24"/>
          <w:szCs w:val="24"/>
        </w:rPr>
        <w:t xml:space="preserve">The Engineer will carry out the </w:t>
      </w:r>
      <w:r w:rsidR="00B36CF7" w:rsidRPr="00F12C45">
        <w:rPr>
          <w:rFonts w:cstheme="minorHAnsi"/>
          <w:sz w:val="24"/>
          <w:szCs w:val="24"/>
        </w:rPr>
        <w:t xml:space="preserve">assessment, </w:t>
      </w:r>
      <w:r w:rsidRPr="00F12C45">
        <w:rPr>
          <w:rFonts w:cstheme="minorHAnsi"/>
          <w:sz w:val="24"/>
          <w:szCs w:val="24"/>
        </w:rPr>
        <w:t>design</w:t>
      </w:r>
      <w:r w:rsidR="002B1C50" w:rsidRPr="00F12C45">
        <w:rPr>
          <w:rFonts w:cstheme="minorHAnsi"/>
          <w:sz w:val="24"/>
          <w:szCs w:val="24"/>
        </w:rPr>
        <w:t xml:space="preserve">, </w:t>
      </w:r>
      <w:r w:rsidR="00C178B2" w:rsidRPr="00F12C45">
        <w:rPr>
          <w:rFonts w:cstheme="minorHAnsi"/>
          <w:sz w:val="24"/>
          <w:szCs w:val="24"/>
        </w:rPr>
        <w:t>procurement,</w:t>
      </w:r>
      <w:r w:rsidRPr="00F12C45">
        <w:rPr>
          <w:rFonts w:cstheme="minorHAnsi"/>
          <w:sz w:val="24"/>
          <w:szCs w:val="24"/>
        </w:rPr>
        <w:t xml:space="preserve"> and project manage the necessary works, as described below</w:t>
      </w:r>
      <w:r w:rsidR="009E3D60" w:rsidRPr="00F12C45">
        <w:rPr>
          <w:rFonts w:cstheme="minorHAnsi"/>
          <w:sz w:val="24"/>
          <w:szCs w:val="24"/>
        </w:rPr>
        <w:t xml:space="preserve">. </w:t>
      </w:r>
    </w:p>
    <w:p w14:paraId="712A9CD8" w14:textId="5016ED1F" w:rsidR="00D36AAF" w:rsidRPr="00F12C45" w:rsidRDefault="0092608E" w:rsidP="00CE7C46">
      <w:pPr>
        <w:jc w:val="both"/>
        <w:rPr>
          <w:rFonts w:cstheme="minorHAnsi"/>
          <w:b/>
          <w:sz w:val="24"/>
          <w:szCs w:val="24"/>
        </w:rPr>
      </w:pPr>
      <w:r w:rsidRPr="00F12C45">
        <w:rPr>
          <w:rFonts w:cstheme="minorHAnsi"/>
          <w:b/>
          <w:sz w:val="24"/>
          <w:szCs w:val="24"/>
        </w:rPr>
        <w:t xml:space="preserve">Connection of the Group Water Scheme mains to Uisce Eireann network. </w:t>
      </w:r>
    </w:p>
    <w:p w14:paraId="35CCF4F8" w14:textId="77777777" w:rsidR="00196586" w:rsidRPr="00F12C45" w:rsidRDefault="004452E1" w:rsidP="00196586">
      <w:pPr>
        <w:jc w:val="both"/>
        <w:rPr>
          <w:rFonts w:cstheme="minorHAnsi"/>
          <w:sz w:val="24"/>
          <w:szCs w:val="24"/>
        </w:rPr>
      </w:pPr>
      <w:r w:rsidRPr="00F12C45">
        <w:rPr>
          <w:rFonts w:cstheme="minorHAnsi"/>
          <w:sz w:val="24"/>
          <w:szCs w:val="24"/>
        </w:rPr>
        <w:t>A</w:t>
      </w:r>
      <w:r w:rsidR="0092608E" w:rsidRPr="00F12C45">
        <w:rPr>
          <w:rFonts w:cstheme="minorHAnsi"/>
          <w:sz w:val="24"/>
          <w:szCs w:val="24"/>
        </w:rPr>
        <w:t>n options report identified the connection of the GWS to Uisce Eireann’s network as the preferred solution from an economical and practical point of view.</w:t>
      </w:r>
      <w:r w:rsidR="0086253D" w:rsidRPr="00F12C45">
        <w:rPr>
          <w:rFonts w:cstheme="minorHAnsi"/>
          <w:sz w:val="24"/>
          <w:szCs w:val="24"/>
        </w:rPr>
        <w:t xml:space="preserve"> </w:t>
      </w:r>
      <w:r w:rsidR="7BD776E4" w:rsidRPr="00F12C45">
        <w:rPr>
          <w:rFonts w:cstheme="minorHAnsi"/>
          <w:sz w:val="24"/>
          <w:szCs w:val="24"/>
        </w:rPr>
        <w:t>Coolcormack</w:t>
      </w:r>
      <w:r w:rsidR="0092608E" w:rsidRPr="00F12C45">
        <w:rPr>
          <w:rFonts w:cstheme="minorHAnsi"/>
          <w:sz w:val="24"/>
          <w:szCs w:val="24"/>
        </w:rPr>
        <w:t xml:space="preserve"> </w:t>
      </w:r>
      <w:r w:rsidR="00F17A6D" w:rsidRPr="00F12C45">
        <w:rPr>
          <w:rFonts w:cstheme="minorHAnsi"/>
          <w:sz w:val="24"/>
          <w:szCs w:val="24"/>
        </w:rPr>
        <w:t xml:space="preserve">Valley </w:t>
      </w:r>
      <w:r w:rsidR="0092608E" w:rsidRPr="00F12C45">
        <w:rPr>
          <w:rFonts w:cstheme="minorHAnsi"/>
          <w:sz w:val="24"/>
          <w:szCs w:val="24"/>
        </w:rPr>
        <w:t xml:space="preserve">GWS is </w:t>
      </w:r>
      <w:r w:rsidR="00C800B4" w:rsidRPr="00F12C45">
        <w:rPr>
          <w:rFonts w:cstheme="minorHAnsi"/>
          <w:sz w:val="24"/>
          <w:szCs w:val="24"/>
        </w:rPr>
        <w:t xml:space="preserve">within sufficient </w:t>
      </w:r>
      <w:r w:rsidR="00072AEA" w:rsidRPr="00F12C45">
        <w:rPr>
          <w:rFonts w:cstheme="minorHAnsi"/>
          <w:sz w:val="24"/>
          <w:szCs w:val="24"/>
        </w:rPr>
        <w:t>proximity</w:t>
      </w:r>
      <w:r w:rsidR="00C800B4" w:rsidRPr="00F12C45">
        <w:rPr>
          <w:rFonts w:cstheme="minorHAnsi"/>
          <w:sz w:val="24"/>
          <w:szCs w:val="24"/>
        </w:rPr>
        <w:t xml:space="preserve"> </w:t>
      </w:r>
      <w:r w:rsidR="0092608E" w:rsidRPr="00F12C45">
        <w:rPr>
          <w:rFonts w:cstheme="minorHAnsi"/>
          <w:sz w:val="24"/>
          <w:szCs w:val="24"/>
        </w:rPr>
        <w:t xml:space="preserve">to the public mains </w:t>
      </w:r>
      <w:r w:rsidR="00C800B4" w:rsidRPr="00F12C45">
        <w:rPr>
          <w:rFonts w:cstheme="minorHAnsi"/>
          <w:sz w:val="24"/>
          <w:szCs w:val="24"/>
        </w:rPr>
        <w:t xml:space="preserve">and with favourable topography for their </w:t>
      </w:r>
      <w:r w:rsidR="0092608E" w:rsidRPr="00F12C45">
        <w:rPr>
          <w:rFonts w:cstheme="minorHAnsi"/>
          <w:sz w:val="24"/>
          <w:szCs w:val="24"/>
        </w:rPr>
        <w:t xml:space="preserve">connection </w:t>
      </w:r>
      <w:r w:rsidR="00C800B4" w:rsidRPr="00F12C45">
        <w:rPr>
          <w:rFonts w:cstheme="minorHAnsi"/>
          <w:sz w:val="24"/>
          <w:szCs w:val="24"/>
        </w:rPr>
        <w:t>to be technically and economically viable</w:t>
      </w:r>
      <w:r w:rsidR="00196586" w:rsidRPr="00F12C45">
        <w:rPr>
          <w:rFonts w:cstheme="minorHAnsi"/>
          <w:sz w:val="24"/>
          <w:szCs w:val="24"/>
        </w:rPr>
        <w:t xml:space="preserve">. </w:t>
      </w:r>
    </w:p>
    <w:p w14:paraId="56288013" w14:textId="2927AF05" w:rsidR="00C800B4" w:rsidRPr="00F12C45" w:rsidRDefault="00D11F29" w:rsidP="00196586">
      <w:pPr>
        <w:jc w:val="both"/>
        <w:rPr>
          <w:rFonts w:cstheme="minorHAnsi"/>
          <w:sz w:val="24"/>
          <w:szCs w:val="24"/>
        </w:rPr>
      </w:pPr>
      <w:r w:rsidRPr="00F12C45">
        <w:rPr>
          <w:rFonts w:cstheme="minorHAnsi"/>
          <w:sz w:val="24"/>
          <w:szCs w:val="24"/>
        </w:rPr>
        <w:t>Uisce Eireann ha</w:t>
      </w:r>
      <w:r w:rsidR="00820F6A" w:rsidRPr="00F12C45">
        <w:rPr>
          <w:rFonts w:cstheme="minorHAnsi"/>
          <w:sz w:val="24"/>
          <w:szCs w:val="24"/>
        </w:rPr>
        <w:t>s</w:t>
      </w:r>
      <w:r w:rsidRPr="00F12C45">
        <w:rPr>
          <w:rFonts w:cstheme="minorHAnsi"/>
          <w:sz w:val="24"/>
          <w:szCs w:val="24"/>
        </w:rPr>
        <w:t xml:space="preserve"> confirmed that a connection is feasible</w:t>
      </w:r>
      <w:r w:rsidR="005377E4" w:rsidRPr="00F12C45">
        <w:rPr>
          <w:rFonts w:cstheme="minorHAnsi"/>
          <w:sz w:val="24"/>
          <w:szCs w:val="24"/>
        </w:rPr>
        <w:t xml:space="preserve"> by </w:t>
      </w:r>
      <w:r w:rsidR="00B0739D" w:rsidRPr="00F12C45">
        <w:rPr>
          <w:rFonts w:cstheme="minorHAnsi"/>
          <w:sz w:val="24"/>
          <w:szCs w:val="24"/>
        </w:rPr>
        <w:t>letter dated 3</w:t>
      </w:r>
      <w:r w:rsidR="00B0739D" w:rsidRPr="00F12C45">
        <w:rPr>
          <w:rFonts w:cstheme="minorHAnsi"/>
          <w:sz w:val="24"/>
          <w:szCs w:val="24"/>
          <w:vertAlign w:val="superscript"/>
        </w:rPr>
        <w:t>rd</w:t>
      </w:r>
      <w:r w:rsidR="00B0739D" w:rsidRPr="00F12C45">
        <w:rPr>
          <w:rFonts w:cstheme="minorHAnsi"/>
          <w:sz w:val="24"/>
          <w:szCs w:val="24"/>
        </w:rPr>
        <w:t xml:space="preserve"> March 2023 with UE ref number</w:t>
      </w:r>
      <w:r w:rsidR="00196586" w:rsidRPr="00F12C45">
        <w:rPr>
          <w:rFonts w:cstheme="minorHAnsi"/>
          <w:sz w:val="24"/>
          <w:szCs w:val="24"/>
        </w:rPr>
        <w:t xml:space="preserve"> CDS23000444 Pre-Connection Enquiry,</w:t>
      </w:r>
      <w:r w:rsidR="004C043C" w:rsidRPr="00F12C45">
        <w:rPr>
          <w:rFonts w:cstheme="minorHAnsi"/>
          <w:sz w:val="24"/>
          <w:szCs w:val="24"/>
        </w:rPr>
        <w:t xml:space="preserve"> </w:t>
      </w:r>
      <w:r w:rsidR="00196586" w:rsidRPr="00F12C45">
        <w:rPr>
          <w:rFonts w:cstheme="minorHAnsi"/>
          <w:sz w:val="24"/>
          <w:szCs w:val="24"/>
        </w:rPr>
        <w:t>Coolcorm</w:t>
      </w:r>
      <w:r w:rsidR="004C043C" w:rsidRPr="00F12C45">
        <w:rPr>
          <w:rFonts w:cstheme="minorHAnsi"/>
          <w:sz w:val="24"/>
          <w:szCs w:val="24"/>
        </w:rPr>
        <w:t>a</w:t>
      </w:r>
      <w:r w:rsidR="00196586" w:rsidRPr="00F12C45">
        <w:rPr>
          <w:rFonts w:cstheme="minorHAnsi"/>
          <w:sz w:val="24"/>
          <w:szCs w:val="24"/>
        </w:rPr>
        <w:t>ck Valley, Dungarvan, Co. Waterford</w:t>
      </w:r>
      <w:r w:rsidRPr="00F12C45">
        <w:rPr>
          <w:rFonts w:cstheme="minorHAnsi"/>
          <w:sz w:val="24"/>
          <w:szCs w:val="24"/>
        </w:rPr>
        <w:t xml:space="preserve">. </w:t>
      </w:r>
    </w:p>
    <w:p w14:paraId="192155DA" w14:textId="77777777" w:rsidR="001A7B7F" w:rsidRPr="00F12C45" w:rsidRDefault="001A7B7F" w:rsidP="001A7B7F">
      <w:pPr>
        <w:jc w:val="both"/>
        <w:rPr>
          <w:rFonts w:cstheme="minorHAnsi"/>
          <w:b/>
          <w:sz w:val="24"/>
          <w:szCs w:val="24"/>
        </w:rPr>
      </w:pPr>
      <w:r w:rsidRPr="00F12C45">
        <w:rPr>
          <w:rFonts w:cstheme="minorHAnsi"/>
          <w:b/>
          <w:sz w:val="24"/>
          <w:szCs w:val="24"/>
        </w:rPr>
        <w:t>Scope of Works</w:t>
      </w:r>
    </w:p>
    <w:p w14:paraId="2EE75D7E" w14:textId="70344131" w:rsidR="00C445B5" w:rsidRPr="00F12C45" w:rsidRDefault="00C445B5" w:rsidP="006D2AC7">
      <w:pPr>
        <w:jc w:val="both"/>
        <w:rPr>
          <w:rFonts w:cstheme="minorHAnsi"/>
          <w:sz w:val="24"/>
          <w:szCs w:val="24"/>
        </w:rPr>
      </w:pPr>
      <w:r w:rsidRPr="00F12C45">
        <w:rPr>
          <w:rFonts w:cstheme="minorHAnsi"/>
          <w:sz w:val="24"/>
          <w:szCs w:val="24"/>
        </w:rPr>
        <w:t xml:space="preserve">The Engineer is required </w:t>
      </w:r>
      <w:r w:rsidR="0036448A" w:rsidRPr="00F12C45">
        <w:rPr>
          <w:rFonts w:cstheme="minorHAnsi"/>
          <w:sz w:val="24"/>
          <w:szCs w:val="24"/>
        </w:rPr>
        <w:t>to submit a F</w:t>
      </w:r>
      <w:r w:rsidRPr="00F12C45">
        <w:rPr>
          <w:rFonts w:cstheme="minorHAnsi"/>
          <w:sz w:val="24"/>
          <w:szCs w:val="24"/>
        </w:rPr>
        <w:t xml:space="preserve">ee Proposal </w:t>
      </w:r>
      <w:r w:rsidR="0036448A" w:rsidRPr="00F12C45">
        <w:rPr>
          <w:rFonts w:cstheme="minorHAnsi"/>
          <w:sz w:val="24"/>
          <w:szCs w:val="24"/>
        </w:rPr>
        <w:t>for the following works</w:t>
      </w:r>
      <w:r w:rsidR="004F2588" w:rsidRPr="00F12C45">
        <w:rPr>
          <w:rFonts w:cstheme="minorHAnsi"/>
          <w:sz w:val="24"/>
          <w:szCs w:val="24"/>
        </w:rPr>
        <w:t xml:space="preserve">. </w:t>
      </w:r>
    </w:p>
    <w:p w14:paraId="51A44B51" w14:textId="77777777" w:rsidR="00E0766C" w:rsidRPr="00F12C45" w:rsidRDefault="0092608E" w:rsidP="00E0766C">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sz w:val="24"/>
          <w:szCs w:val="24"/>
        </w:rPr>
        <w:t xml:space="preserve">The Scheme has </w:t>
      </w:r>
      <w:r w:rsidR="000973B1" w:rsidRPr="00F12C45">
        <w:rPr>
          <w:rFonts w:asciiTheme="minorHAnsi" w:hAnsiTheme="minorHAnsi" w:cstheme="minorHAnsi"/>
          <w:sz w:val="24"/>
          <w:szCs w:val="24"/>
        </w:rPr>
        <w:t>3</w:t>
      </w:r>
      <w:r w:rsidR="7C2210FD" w:rsidRPr="00F12C45">
        <w:rPr>
          <w:rFonts w:asciiTheme="minorHAnsi" w:hAnsiTheme="minorHAnsi" w:cstheme="minorHAnsi"/>
          <w:sz w:val="24"/>
          <w:szCs w:val="24"/>
        </w:rPr>
        <w:t>5</w:t>
      </w:r>
      <w:r w:rsidR="0074225C" w:rsidRPr="00F12C45">
        <w:rPr>
          <w:rFonts w:asciiTheme="minorHAnsi" w:hAnsiTheme="minorHAnsi" w:cstheme="minorHAnsi"/>
          <w:sz w:val="24"/>
          <w:szCs w:val="24"/>
        </w:rPr>
        <w:t xml:space="preserve"> domestic</w:t>
      </w:r>
      <w:r w:rsidRPr="00F12C45">
        <w:rPr>
          <w:rFonts w:asciiTheme="minorHAnsi" w:hAnsiTheme="minorHAnsi" w:cstheme="minorHAnsi"/>
          <w:sz w:val="24"/>
          <w:szCs w:val="24"/>
        </w:rPr>
        <w:t xml:space="preserve"> </w:t>
      </w:r>
      <w:r w:rsidR="5A946276" w:rsidRPr="00F12C45">
        <w:rPr>
          <w:rFonts w:asciiTheme="minorHAnsi" w:hAnsiTheme="minorHAnsi" w:cstheme="minorHAnsi"/>
          <w:sz w:val="24"/>
          <w:szCs w:val="24"/>
        </w:rPr>
        <w:t>connections;</w:t>
      </w:r>
      <w:r w:rsidRPr="00F12C45">
        <w:rPr>
          <w:rFonts w:asciiTheme="minorHAnsi" w:hAnsiTheme="minorHAnsi" w:cstheme="minorHAnsi"/>
          <w:sz w:val="24"/>
          <w:szCs w:val="24"/>
        </w:rPr>
        <w:t xml:space="preserve"> </w:t>
      </w:r>
      <w:r w:rsidR="564B4ABA" w:rsidRPr="00F12C45">
        <w:rPr>
          <w:rFonts w:asciiTheme="minorHAnsi" w:hAnsiTheme="minorHAnsi" w:cstheme="minorHAnsi"/>
          <w:sz w:val="24"/>
          <w:szCs w:val="24"/>
        </w:rPr>
        <w:t xml:space="preserve">with c. 25 of the houses </w:t>
      </w:r>
      <w:r w:rsidR="68C04B09" w:rsidRPr="00F12C45">
        <w:rPr>
          <w:rFonts w:asciiTheme="minorHAnsi" w:hAnsiTheme="minorHAnsi" w:cstheme="minorHAnsi"/>
          <w:sz w:val="24"/>
          <w:szCs w:val="24"/>
        </w:rPr>
        <w:t>permanently</w:t>
      </w:r>
      <w:r w:rsidR="564B4ABA" w:rsidRPr="00F12C45">
        <w:rPr>
          <w:rFonts w:asciiTheme="minorHAnsi" w:hAnsiTheme="minorHAnsi" w:cstheme="minorHAnsi"/>
          <w:sz w:val="24"/>
          <w:szCs w:val="24"/>
        </w:rPr>
        <w:t xml:space="preserve"> occupied.</w:t>
      </w:r>
      <w:r w:rsidR="3AE2AEA4" w:rsidRPr="00F12C45">
        <w:rPr>
          <w:rFonts w:asciiTheme="minorHAnsi" w:hAnsiTheme="minorHAnsi" w:cstheme="minorHAnsi"/>
          <w:sz w:val="24"/>
          <w:szCs w:val="24"/>
        </w:rPr>
        <w:t xml:space="preserve"> </w:t>
      </w:r>
      <w:r w:rsidR="00AE1BEE" w:rsidRPr="00F12C45">
        <w:rPr>
          <w:rFonts w:asciiTheme="minorHAnsi" w:hAnsiTheme="minorHAnsi" w:cstheme="minorHAnsi"/>
          <w:sz w:val="24"/>
          <w:szCs w:val="24"/>
        </w:rPr>
        <w:t xml:space="preserve">Basic </w:t>
      </w:r>
      <w:r w:rsidR="00D142D6" w:rsidRPr="00F12C45">
        <w:rPr>
          <w:rFonts w:asciiTheme="minorHAnsi" w:hAnsiTheme="minorHAnsi" w:cstheme="minorHAnsi"/>
          <w:sz w:val="24"/>
          <w:szCs w:val="24"/>
        </w:rPr>
        <w:t xml:space="preserve">bulk metered </w:t>
      </w:r>
      <w:r w:rsidR="00AE1BEE" w:rsidRPr="00F12C45">
        <w:rPr>
          <w:rFonts w:asciiTheme="minorHAnsi" w:hAnsiTheme="minorHAnsi" w:cstheme="minorHAnsi"/>
          <w:sz w:val="24"/>
          <w:szCs w:val="24"/>
        </w:rPr>
        <w:t xml:space="preserve">water demand information is </w:t>
      </w:r>
      <w:r w:rsidR="64A0FDF8" w:rsidRPr="00F12C45">
        <w:rPr>
          <w:rFonts w:asciiTheme="minorHAnsi" w:hAnsiTheme="minorHAnsi" w:cstheme="minorHAnsi"/>
          <w:sz w:val="24"/>
          <w:szCs w:val="24"/>
        </w:rPr>
        <w:t>available</w:t>
      </w:r>
      <w:r w:rsidR="49756BC6" w:rsidRPr="00F12C45">
        <w:rPr>
          <w:rFonts w:asciiTheme="minorHAnsi" w:hAnsiTheme="minorHAnsi" w:cstheme="minorHAnsi"/>
          <w:sz w:val="24"/>
          <w:szCs w:val="24"/>
        </w:rPr>
        <w:t xml:space="preserve"> from the single bulk metre installed in the pumphouse. Average GWS water usage is </w:t>
      </w:r>
      <w:r w:rsidR="1213ADE7" w:rsidRPr="00F12C45">
        <w:rPr>
          <w:rFonts w:asciiTheme="minorHAnsi" w:hAnsiTheme="minorHAnsi" w:cstheme="minorHAnsi"/>
          <w:sz w:val="24"/>
          <w:szCs w:val="24"/>
        </w:rPr>
        <w:t>recorded</w:t>
      </w:r>
      <w:r w:rsidR="49756BC6" w:rsidRPr="00F12C45">
        <w:rPr>
          <w:rFonts w:asciiTheme="minorHAnsi" w:hAnsiTheme="minorHAnsi" w:cstheme="minorHAnsi"/>
          <w:sz w:val="24"/>
          <w:szCs w:val="24"/>
        </w:rPr>
        <w:t xml:space="preserve"> by the GWS SCADA System. </w:t>
      </w:r>
    </w:p>
    <w:p w14:paraId="67E10CAB" w14:textId="77777777" w:rsidR="00E0766C" w:rsidRPr="00F12C45" w:rsidRDefault="18B81270" w:rsidP="77EAB548">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sz w:val="24"/>
          <w:szCs w:val="24"/>
        </w:rPr>
        <w:t xml:space="preserve">Flows </w:t>
      </w:r>
      <w:r w:rsidR="49756BC6" w:rsidRPr="00F12C45">
        <w:rPr>
          <w:rFonts w:asciiTheme="minorHAnsi" w:hAnsiTheme="minorHAnsi" w:cstheme="minorHAnsi"/>
          <w:sz w:val="24"/>
          <w:szCs w:val="24"/>
        </w:rPr>
        <w:t xml:space="preserve">will need to be </w:t>
      </w:r>
      <w:r w:rsidR="6AAFC48E" w:rsidRPr="00F12C45">
        <w:rPr>
          <w:rFonts w:asciiTheme="minorHAnsi" w:hAnsiTheme="minorHAnsi" w:cstheme="minorHAnsi"/>
          <w:sz w:val="24"/>
          <w:szCs w:val="24"/>
        </w:rPr>
        <w:t>monitored and assessed for a</w:t>
      </w:r>
      <w:r w:rsidR="00061825" w:rsidRPr="00F12C45">
        <w:rPr>
          <w:rFonts w:asciiTheme="minorHAnsi" w:hAnsiTheme="minorHAnsi" w:cstheme="minorHAnsi"/>
          <w:sz w:val="24"/>
          <w:szCs w:val="24"/>
        </w:rPr>
        <w:t xml:space="preserve"> timeframe </w:t>
      </w:r>
      <w:r w:rsidR="6D8F479C" w:rsidRPr="00F12C45">
        <w:rPr>
          <w:rFonts w:asciiTheme="minorHAnsi" w:hAnsiTheme="minorHAnsi" w:cstheme="minorHAnsi"/>
          <w:sz w:val="24"/>
          <w:szCs w:val="24"/>
        </w:rPr>
        <w:t xml:space="preserve">to identify </w:t>
      </w:r>
      <w:r w:rsidR="00061825" w:rsidRPr="00F12C45">
        <w:rPr>
          <w:rFonts w:asciiTheme="minorHAnsi" w:hAnsiTheme="minorHAnsi" w:cstheme="minorHAnsi"/>
          <w:sz w:val="24"/>
          <w:szCs w:val="24"/>
        </w:rPr>
        <w:t>overall unaccounted for water</w:t>
      </w:r>
      <w:r w:rsidR="7ACB2763" w:rsidRPr="00F12C45">
        <w:rPr>
          <w:rFonts w:asciiTheme="minorHAnsi" w:hAnsiTheme="minorHAnsi" w:cstheme="minorHAnsi"/>
          <w:sz w:val="24"/>
          <w:szCs w:val="24"/>
        </w:rPr>
        <w:t xml:space="preserve">. </w:t>
      </w:r>
    </w:p>
    <w:p w14:paraId="1E9065EE" w14:textId="77777777" w:rsidR="00E0766C" w:rsidRPr="00F12C45" w:rsidRDefault="0092608E" w:rsidP="00C445B5">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sz w:val="24"/>
          <w:szCs w:val="24"/>
        </w:rPr>
        <w:t>A</w:t>
      </w:r>
      <w:r w:rsidR="00C445B5" w:rsidRPr="00F12C45">
        <w:rPr>
          <w:rFonts w:asciiTheme="minorHAnsi" w:hAnsiTheme="minorHAnsi" w:cstheme="minorHAnsi"/>
          <w:sz w:val="24"/>
          <w:szCs w:val="24"/>
        </w:rPr>
        <w:t xml:space="preserve">n assessment of </w:t>
      </w:r>
      <w:r w:rsidR="00AE1BEE" w:rsidRPr="00F12C45">
        <w:rPr>
          <w:rFonts w:asciiTheme="minorHAnsi" w:hAnsiTheme="minorHAnsi" w:cstheme="minorHAnsi"/>
          <w:sz w:val="24"/>
          <w:szCs w:val="24"/>
        </w:rPr>
        <w:t xml:space="preserve">the </w:t>
      </w:r>
      <w:r w:rsidR="00C445B5" w:rsidRPr="00F12C45">
        <w:rPr>
          <w:rFonts w:asciiTheme="minorHAnsi" w:hAnsiTheme="minorHAnsi" w:cstheme="minorHAnsi"/>
          <w:sz w:val="24"/>
          <w:szCs w:val="24"/>
        </w:rPr>
        <w:t>scheme</w:t>
      </w:r>
      <w:r w:rsidR="00AE1BEE" w:rsidRPr="00F12C45">
        <w:rPr>
          <w:rFonts w:asciiTheme="minorHAnsi" w:hAnsiTheme="minorHAnsi" w:cstheme="minorHAnsi"/>
          <w:sz w:val="24"/>
          <w:szCs w:val="24"/>
        </w:rPr>
        <w:t xml:space="preserve">’s infrastructure </w:t>
      </w:r>
      <w:r w:rsidR="00C445B5" w:rsidRPr="00F12C45">
        <w:rPr>
          <w:rFonts w:asciiTheme="minorHAnsi" w:hAnsiTheme="minorHAnsi" w:cstheme="minorHAnsi"/>
          <w:sz w:val="24"/>
          <w:szCs w:val="24"/>
        </w:rPr>
        <w:t>is required</w:t>
      </w:r>
      <w:r w:rsidR="00AE1BEE" w:rsidRPr="00F12C45">
        <w:rPr>
          <w:rFonts w:asciiTheme="minorHAnsi" w:hAnsiTheme="minorHAnsi" w:cstheme="minorHAnsi"/>
          <w:sz w:val="24"/>
          <w:szCs w:val="24"/>
        </w:rPr>
        <w:t xml:space="preserve">, </w:t>
      </w:r>
      <w:r w:rsidR="00C445B5" w:rsidRPr="00F12C45">
        <w:rPr>
          <w:rFonts w:asciiTheme="minorHAnsi" w:hAnsiTheme="minorHAnsi" w:cstheme="minorHAnsi"/>
          <w:sz w:val="24"/>
          <w:szCs w:val="24"/>
        </w:rPr>
        <w:t xml:space="preserve">identifying </w:t>
      </w:r>
      <w:r w:rsidR="00AE1BEE" w:rsidRPr="00F12C45">
        <w:rPr>
          <w:rFonts w:asciiTheme="minorHAnsi" w:hAnsiTheme="minorHAnsi" w:cstheme="minorHAnsi"/>
          <w:sz w:val="24"/>
          <w:szCs w:val="24"/>
        </w:rPr>
        <w:t xml:space="preserve">if any additional infrastructure is required to meet Uisce Eireann’s Taking </w:t>
      </w:r>
      <w:r w:rsidR="5DB4B2DD" w:rsidRPr="00F12C45">
        <w:rPr>
          <w:rFonts w:asciiTheme="minorHAnsi" w:hAnsiTheme="minorHAnsi" w:cstheme="minorHAnsi"/>
          <w:sz w:val="24"/>
          <w:szCs w:val="24"/>
        </w:rPr>
        <w:t>in</w:t>
      </w:r>
      <w:r w:rsidR="00AE1BEE" w:rsidRPr="00F12C45">
        <w:rPr>
          <w:rFonts w:asciiTheme="minorHAnsi" w:hAnsiTheme="minorHAnsi" w:cstheme="minorHAnsi"/>
          <w:sz w:val="24"/>
          <w:szCs w:val="24"/>
        </w:rPr>
        <w:t xml:space="preserve"> Charge requirements. </w:t>
      </w:r>
    </w:p>
    <w:p w14:paraId="40265D83" w14:textId="1F699489" w:rsidR="00E0766C" w:rsidRPr="00F12C45" w:rsidRDefault="00077C80" w:rsidP="6BEA8E64">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sz w:val="24"/>
          <w:szCs w:val="24"/>
        </w:rPr>
        <w:t xml:space="preserve">The design of the </w:t>
      </w:r>
      <w:r w:rsidR="00AE1BEE" w:rsidRPr="00F12C45">
        <w:rPr>
          <w:rFonts w:asciiTheme="minorHAnsi" w:hAnsiTheme="minorHAnsi" w:cstheme="minorHAnsi"/>
          <w:sz w:val="24"/>
          <w:szCs w:val="24"/>
        </w:rPr>
        <w:t xml:space="preserve">connection pipework </w:t>
      </w:r>
      <w:r w:rsidRPr="00F12C45">
        <w:rPr>
          <w:rFonts w:asciiTheme="minorHAnsi" w:hAnsiTheme="minorHAnsi" w:cstheme="minorHAnsi"/>
          <w:sz w:val="24"/>
          <w:szCs w:val="24"/>
        </w:rPr>
        <w:t xml:space="preserve">will also </w:t>
      </w:r>
      <w:r w:rsidR="00286248" w:rsidRPr="00F12C45">
        <w:rPr>
          <w:rFonts w:asciiTheme="minorHAnsi" w:hAnsiTheme="minorHAnsi" w:cstheme="minorHAnsi"/>
          <w:sz w:val="24"/>
          <w:szCs w:val="24"/>
        </w:rPr>
        <w:t>consider</w:t>
      </w:r>
      <w:r w:rsidRPr="00F12C45">
        <w:rPr>
          <w:rFonts w:asciiTheme="minorHAnsi" w:hAnsiTheme="minorHAnsi" w:cstheme="minorHAnsi"/>
          <w:sz w:val="24"/>
          <w:szCs w:val="24"/>
        </w:rPr>
        <w:t xml:space="preserve"> pressure assessments, </w:t>
      </w:r>
      <w:r w:rsidR="00C24C24" w:rsidRPr="00F12C45">
        <w:rPr>
          <w:rFonts w:asciiTheme="minorHAnsi" w:hAnsiTheme="minorHAnsi" w:cstheme="minorHAnsi"/>
          <w:sz w:val="24"/>
          <w:szCs w:val="24"/>
        </w:rPr>
        <w:t>and capacity to deal with additional demand at peak periods</w:t>
      </w:r>
      <w:r w:rsidR="00AE1BEE" w:rsidRPr="00F12C45">
        <w:rPr>
          <w:rFonts w:asciiTheme="minorHAnsi" w:hAnsiTheme="minorHAnsi" w:cstheme="minorHAnsi"/>
          <w:sz w:val="24"/>
          <w:szCs w:val="24"/>
        </w:rPr>
        <w:t>.</w:t>
      </w:r>
    </w:p>
    <w:p w14:paraId="0F49303D" w14:textId="7DDA70CD" w:rsidR="00FC4D21" w:rsidRPr="00F12C45" w:rsidRDefault="00AF634E" w:rsidP="6BEA8E64">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color w:val="000000" w:themeColor="text1"/>
          <w:sz w:val="24"/>
          <w:szCs w:val="24"/>
        </w:rPr>
        <w:t xml:space="preserve">The </w:t>
      </w:r>
      <w:r w:rsidR="00B130C5" w:rsidRPr="00F12C45">
        <w:rPr>
          <w:rFonts w:asciiTheme="minorHAnsi" w:hAnsiTheme="minorHAnsi" w:cstheme="minorHAnsi"/>
          <w:color w:val="000000" w:themeColor="text1"/>
          <w:sz w:val="24"/>
          <w:szCs w:val="24"/>
        </w:rPr>
        <w:t xml:space="preserve">length of </w:t>
      </w:r>
      <w:r w:rsidR="00032714" w:rsidRPr="00F12C45">
        <w:rPr>
          <w:rFonts w:asciiTheme="minorHAnsi" w:hAnsiTheme="minorHAnsi" w:cstheme="minorHAnsi"/>
          <w:color w:val="000000" w:themeColor="text1"/>
          <w:sz w:val="24"/>
          <w:szCs w:val="24"/>
        </w:rPr>
        <w:t>pipework</w:t>
      </w:r>
      <w:r w:rsidR="00DB52D5" w:rsidRPr="00F12C45">
        <w:rPr>
          <w:rFonts w:asciiTheme="minorHAnsi" w:hAnsiTheme="minorHAnsi" w:cstheme="minorHAnsi"/>
          <w:color w:val="000000" w:themeColor="text1"/>
          <w:sz w:val="24"/>
          <w:szCs w:val="24"/>
        </w:rPr>
        <w:t xml:space="preserve"> r</w:t>
      </w:r>
      <w:r w:rsidRPr="00F12C45">
        <w:rPr>
          <w:rFonts w:asciiTheme="minorHAnsi" w:hAnsiTheme="minorHAnsi" w:cstheme="minorHAnsi"/>
          <w:color w:val="000000" w:themeColor="text1"/>
          <w:sz w:val="24"/>
          <w:szCs w:val="24"/>
        </w:rPr>
        <w:t xml:space="preserve">equired </w:t>
      </w:r>
      <w:r w:rsidR="00E51E9A" w:rsidRPr="00F12C45">
        <w:rPr>
          <w:rFonts w:asciiTheme="minorHAnsi" w:hAnsiTheme="minorHAnsi" w:cstheme="minorHAnsi"/>
          <w:color w:val="000000" w:themeColor="text1"/>
          <w:sz w:val="24"/>
          <w:szCs w:val="24"/>
        </w:rPr>
        <w:t>to</w:t>
      </w:r>
      <w:r w:rsidR="00032714" w:rsidRPr="00F12C45">
        <w:rPr>
          <w:rFonts w:asciiTheme="minorHAnsi" w:hAnsiTheme="minorHAnsi" w:cstheme="minorHAnsi"/>
          <w:color w:val="000000" w:themeColor="text1"/>
          <w:sz w:val="24"/>
          <w:szCs w:val="24"/>
        </w:rPr>
        <w:t xml:space="preserve"> join both</w:t>
      </w:r>
      <w:r w:rsidR="00AE1BEE" w:rsidRPr="00F12C45">
        <w:rPr>
          <w:rFonts w:asciiTheme="minorHAnsi" w:hAnsiTheme="minorHAnsi" w:cstheme="minorHAnsi"/>
          <w:color w:val="000000" w:themeColor="text1"/>
          <w:sz w:val="24"/>
          <w:szCs w:val="24"/>
        </w:rPr>
        <w:t xml:space="preserve"> networks </w:t>
      </w:r>
      <w:r w:rsidRPr="00F12C45">
        <w:rPr>
          <w:rFonts w:asciiTheme="minorHAnsi" w:hAnsiTheme="minorHAnsi" w:cstheme="minorHAnsi"/>
          <w:color w:val="000000" w:themeColor="text1"/>
          <w:sz w:val="24"/>
          <w:szCs w:val="24"/>
        </w:rPr>
        <w:t>is estimated to be</w:t>
      </w:r>
      <w:r w:rsidR="00F17A6D" w:rsidRPr="00F12C45">
        <w:rPr>
          <w:rFonts w:asciiTheme="minorHAnsi" w:hAnsiTheme="minorHAnsi" w:cstheme="minorHAnsi"/>
          <w:color w:val="000000" w:themeColor="text1"/>
          <w:sz w:val="24"/>
          <w:szCs w:val="24"/>
        </w:rPr>
        <w:t xml:space="preserve"> </w:t>
      </w:r>
      <w:r w:rsidR="008116E1" w:rsidRPr="00F12C45">
        <w:rPr>
          <w:rFonts w:asciiTheme="minorHAnsi" w:hAnsiTheme="minorHAnsi" w:cstheme="minorHAnsi"/>
          <w:color w:val="000000" w:themeColor="text1"/>
          <w:sz w:val="24"/>
          <w:szCs w:val="24"/>
        </w:rPr>
        <w:t>1260 linear metres</w:t>
      </w:r>
      <w:r w:rsidR="00E51E9A" w:rsidRPr="00F12C45">
        <w:rPr>
          <w:rFonts w:asciiTheme="minorHAnsi" w:hAnsiTheme="minorHAnsi" w:cstheme="minorHAnsi"/>
          <w:color w:val="000000" w:themeColor="text1"/>
          <w:sz w:val="24"/>
          <w:szCs w:val="24"/>
        </w:rPr>
        <w:t xml:space="preserve">. </w:t>
      </w:r>
    </w:p>
    <w:p w14:paraId="680D3071" w14:textId="7B66341B" w:rsidR="0031509B" w:rsidRPr="00F12C45" w:rsidRDefault="00E0766C" w:rsidP="0031509B">
      <w:pPr>
        <w:pStyle w:val="ListParagraph"/>
        <w:numPr>
          <w:ilvl w:val="0"/>
          <w:numId w:val="28"/>
        </w:numPr>
        <w:jc w:val="both"/>
        <w:rPr>
          <w:rFonts w:asciiTheme="minorHAnsi" w:hAnsiTheme="minorHAnsi" w:cstheme="minorHAnsi"/>
          <w:sz w:val="24"/>
          <w:szCs w:val="24"/>
        </w:rPr>
      </w:pPr>
      <w:r w:rsidRPr="00F12C45">
        <w:rPr>
          <w:rFonts w:asciiTheme="minorHAnsi" w:hAnsiTheme="minorHAnsi" w:cstheme="minorHAnsi"/>
          <w:color w:val="000000" w:themeColor="text1"/>
          <w:sz w:val="24"/>
          <w:szCs w:val="24"/>
        </w:rPr>
        <w:t xml:space="preserve">At all process stages the </w:t>
      </w:r>
      <w:r w:rsidR="00286248" w:rsidRPr="00F12C45">
        <w:rPr>
          <w:rFonts w:asciiTheme="minorHAnsi" w:hAnsiTheme="minorHAnsi" w:cstheme="minorHAnsi"/>
          <w:color w:val="000000" w:themeColor="text1"/>
          <w:sz w:val="24"/>
          <w:szCs w:val="24"/>
        </w:rPr>
        <w:t>protocols and procedures of Uisce Erinn must be adhered to for this scheme to be taken in charge</w:t>
      </w:r>
      <w:r w:rsidR="0031509B" w:rsidRPr="00F12C45">
        <w:rPr>
          <w:rFonts w:asciiTheme="minorHAnsi" w:hAnsiTheme="minorHAnsi" w:cstheme="minorHAnsi"/>
          <w:color w:val="000000" w:themeColor="text1"/>
          <w:sz w:val="24"/>
          <w:szCs w:val="24"/>
        </w:rPr>
        <w:t xml:space="preserve"> to include but not limited to </w:t>
      </w:r>
      <w:r w:rsidR="0031509B" w:rsidRPr="00F12C45">
        <w:rPr>
          <w:rFonts w:asciiTheme="minorHAnsi" w:hAnsiTheme="minorHAnsi" w:cstheme="minorHAnsi"/>
          <w:sz w:val="24"/>
          <w:szCs w:val="24"/>
        </w:rPr>
        <w:t>Irish Water Connections and Developer Services Standard Details and Codes of Practice</w:t>
      </w:r>
      <w:r w:rsidR="0031509B" w:rsidRPr="00F12C45">
        <w:rPr>
          <w:rFonts w:asciiTheme="minorHAnsi" w:hAnsiTheme="minorHAnsi" w:cstheme="minorHAnsi"/>
          <w:sz w:val="24"/>
          <w:szCs w:val="24"/>
        </w:rPr>
        <w:t>.</w:t>
      </w:r>
    </w:p>
    <w:p w14:paraId="5EF7CAA6" w14:textId="77777777" w:rsidR="00286248" w:rsidRPr="00F12C45" w:rsidRDefault="00286248" w:rsidP="00286248">
      <w:pPr>
        <w:pStyle w:val="ListParagraph"/>
        <w:jc w:val="both"/>
        <w:rPr>
          <w:rFonts w:asciiTheme="minorHAnsi" w:hAnsiTheme="minorHAnsi" w:cstheme="minorHAnsi"/>
          <w:color w:val="000000" w:themeColor="text1"/>
          <w:sz w:val="24"/>
          <w:szCs w:val="24"/>
        </w:rPr>
      </w:pPr>
    </w:p>
    <w:p w14:paraId="4CD27268" w14:textId="77777777" w:rsidR="00286248" w:rsidRPr="00F12C45" w:rsidRDefault="00286248" w:rsidP="00286248">
      <w:pPr>
        <w:pStyle w:val="ListParagraph"/>
        <w:jc w:val="both"/>
        <w:rPr>
          <w:rFonts w:asciiTheme="minorHAnsi" w:hAnsiTheme="minorHAnsi" w:cstheme="minorHAnsi"/>
          <w:sz w:val="24"/>
          <w:szCs w:val="24"/>
        </w:rPr>
      </w:pPr>
    </w:p>
    <w:p w14:paraId="0BF8A674" w14:textId="4E851FBE" w:rsidR="00AF634E" w:rsidRPr="00F12C45" w:rsidRDefault="002C6137" w:rsidP="00CE7C46">
      <w:pPr>
        <w:jc w:val="both"/>
        <w:rPr>
          <w:rFonts w:cstheme="minorHAnsi"/>
          <w:sz w:val="24"/>
          <w:szCs w:val="24"/>
        </w:rPr>
      </w:pPr>
      <w:r w:rsidRPr="00F12C45">
        <w:rPr>
          <w:rFonts w:cstheme="minorHAnsi"/>
          <w:sz w:val="24"/>
          <w:szCs w:val="24"/>
        </w:rPr>
        <w:lastRenderedPageBreak/>
        <w:t xml:space="preserve">The </w:t>
      </w:r>
      <w:r w:rsidR="00D142D6" w:rsidRPr="00F12C45">
        <w:rPr>
          <w:rFonts w:cstheme="minorHAnsi"/>
          <w:sz w:val="24"/>
          <w:szCs w:val="24"/>
        </w:rPr>
        <w:t xml:space="preserve">identified </w:t>
      </w:r>
      <w:r w:rsidRPr="00F12C45">
        <w:rPr>
          <w:rFonts w:cstheme="minorHAnsi"/>
          <w:sz w:val="24"/>
          <w:szCs w:val="24"/>
        </w:rPr>
        <w:t xml:space="preserve">works </w:t>
      </w:r>
      <w:r w:rsidR="000D7514" w:rsidRPr="00F12C45">
        <w:rPr>
          <w:rFonts w:cstheme="minorHAnsi"/>
          <w:sz w:val="24"/>
          <w:szCs w:val="24"/>
        </w:rPr>
        <w:t xml:space="preserve">to </w:t>
      </w:r>
      <w:r w:rsidR="00B554A4" w:rsidRPr="00F12C45">
        <w:rPr>
          <w:rFonts w:cstheme="minorHAnsi"/>
          <w:sz w:val="24"/>
          <w:szCs w:val="24"/>
        </w:rPr>
        <w:t xml:space="preserve">be the basis of </w:t>
      </w:r>
      <w:r w:rsidR="009C66B2" w:rsidRPr="00F12C45">
        <w:rPr>
          <w:rFonts w:cstheme="minorHAnsi"/>
          <w:sz w:val="24"/>
          <w:szCs w:val="24"/>
        </w:rPr>
        <w:t xml:space="preserve">the </w:t>
      </w:r>
      <w:r w:rsidR="00B554A4" w:rsidRPr="00F12C45">
        <w:rPr>
          <w:rFonts w:cstheme="minorHAnsi"/>
          <w:sz w:val="24"/>
          <w:szCs w:val="24"/>
        </w:rPr>
        <w:t>Fee Proposal</w:t>
      </w:r>
    </w:p>
    <w:p w14:paraId="1351A220" w14:textId="02CCDF88" w:rsidR="00AE1BEE" w:rsidRPr="00F12C45" w:rsidRDefault="00AE1BEE" w:rsidP="00CE7C46">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Assess daily water demand</w:t>
      </w:r>
      <w:r w:rsidR="00DB52D5" w:rsidRPr="00F12C45">
        <w:rPr>
          <w:rFonts w:asciiTheme="minorHAnsi" w:hAnsiTheme="minorHAnsi" w:cstheme="minorHAnsi"/>
          <w:sz w:val="24"/>
          <w:szCs w:val="24"/>
        </w:rPr>
        <w:t xml:space="preserve">, </w:t>
      </w:r>
      <w:r w:rsidR="00C6287C" w:rsidRPr="00F12C45">
        <w:rPr>
          <w:rFonts w:asciiTheme="minorHAnsi" w:hAnsiTheme="minorHAnsi" w:cstheme="minorHAnsi"/>
          <w:sz w:val="24"/>
          <w:szCs w:val="24"/>
        </w:rPr>
        <w:t>UFW</w:t>
      </w:r>
      <w:r w:rsidR="00DB52D5" w:rsidRPr="00F12C45">
        <w:rPr>
          <w:rFonts w:asciiTheme="minorHAnsi" w:hAnsiTheme="minorHAnsi" w:cstheme="minorHAnsi"/>
          <w:sz w:val="24"/>
          <w:szCs w:val="24"/>
        </w:rPr>
        <w:t xml:space="preserve"> and </w:t>
      </w:r>
      <w:r w:rsidR="00C6287C" w:rsidRPr="00F12C45">
        <w:rPr>
          <w:rFonts w:asciiTheme="minorHAnsi" w:hAnsiTheme="minorHAnsi" w:cstheme="minorHAnsi"/>
          <w:sz w:val="24"/>
          <w:szCs w:val="24"/>
        </w:rPr>
        <w:t xml:space="preserve">existing </w:t>
      </w:r>
      <w:r w:rsidRPr="00F12C45">
        <w:rPr>
          <w:rFonts w:asciiTheme="minorHAnsi" w:hAnsiTheme="minorHAnsi" w:cstheme="minorHAnsi"/>
          <w:sz w:val="24"/>
          <w:szCs w:val="24"/>
        </w:rPr>
        <w:t xml:space="preserve">GWS </w:t>
      </w:r>
      <w:r w:rsidR="00C6287C" w:rsidRPr="00F12C45">
        <w:rPr>
          <w:rFonts w:asciiTheme="minorHAnsi" w:hAnsiTheme="minorHAnsi" w:cstheme="minorHAnsi"/>
          <w:sz w:val="24"/>
          <w:szCs w:val="24"/>
        </w:rPr>
        <w:t>infrastructure.</w:t>
      </w:r>
      <w:r w:rsidRPr="00F12C45">
        <w:rPr>
          <w:rFonts w:asciiTheme="minorHAnsi" w:hAnsiTheme="minorHAnsi" w:cstheme="minorHAnsi"/>
          <w:sz w:val="24"/>
          <w:szCs w:val="24"/>
        </w:rPr>
        <w:t xml:space="preserve"> </w:t>
      </w:r>
    </w:p>
    <w:p w14:paraId="10EBC374" w14:textId="21A0C2D4" w:rsidR="00E9121F" w:rsidRPr="00F12C45" w:rsidRDefault="00E9121F" w:rsidP="4BECFF68">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 xml:space="preserve">Replacement of existing, or installation of new, valves, meters etc. </w:t>
      </w:r>
      <w:r w:rsidR="5E2A7209" w:rsidRPr="00F12C45">
        <w:rPr>
          <w:rFonts w:asciiTheme="minorHAnsi" w:hAnsiTheme="minorHAnsi" w:cstheme="minorHAnsi"/>
          <w:sz w:val="24"/>
          <w:szCs w:val="24"/>
        </w:rPr>
        <w:t xml:space="preserve">Where </w:t>
      </w:r>
      <w:r w:rsidRPr="00F12C45">
        <w:rPr>
          <w:rFonts w:asciiTheme="minorHAnsi" w:hAnsiTheme="minorHAnsi" w:cstheme="minorHAnsi"/>
          <w:sz w:val="24"/>
          <w:szCs w:val="24"/>
        </w:rPr>
        <w:t>required to meet Uisce Eireann’s requirements.</w:t>
      </w:r>
    </w:p>
    <w:p w14:paraId="19172731" w14:textId="414A39D3" w:rsidR="008960C4" w:rsidRPr="00F12C45" w:rsidRDefault="008960C4" w:rsidP="00CE7C46">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Complete all paperwork required for the Take Over process</w:t>
      </w:r>
      <w:r w:rsidR="007A382B" w:rsidRPr="00F12C45">
        <w:rPr>
          <w:rFonts w:asciiTheme="minorHAnsi" w:hAnsiTheme="minorHAnsi" w:cstheme="minorHAnsi"/>
          <w:sz w:val="24"/>
          <w:szCs w:val="24"/>
        </w:rPr>
        <w:t>.</w:t>
      </w:r>
    </w:p>
    <w:p w14:paraId="5D1678E5" w14:textId="1FC31AFF" w:rsidR="00AF634E" w:rsidRPr="00F12C45" w:rsidRDefault="00B75426" w:rsidP="00CE7C46">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 xml:space="preserve">Laying </w:t>
      </w:r>
      <w:r w:rsidR="002C6137" w:rsidRPr="00F12C45">
        <w:rPr>
          <w:rFonts w:asciiTheme="minorHAnsi" w:hAnsiTheme="minorHAnsi" w:cstheme="minorHAnsi"/>
          <w:sz w:val="24"/>
          <w:szCs w:val="24"/>
        </w:rPr>
        <w:t xml:space="preserve">new </w:t>
      </w:r>
      <w:r w:rsidR="00EB5D74" w:rsidRPr="00F12C45">
        <w:rPr>
          <w:rFonts w:asciiTheme="minorHAnsi" w:hAnsiTheme="minorHAnsi" w:cstheme="minorHAnsi"/>
          <w:sz w:val="24"/>
          <w:szCs w:val="24"/>
        </w:rPr>
        <w:t>interconnecting</w:t>
      </w:r>
      <w:r w:rsidR="00AE1BEE" w:rsidRPr="00F12C45">
        <w:rPr>
          <w:rFonts w:asciiTheme="minorHAnsi" w:hAnsiTheme="minorHAnsi" w:cstheme="minorHAnsi"/>
          <w:sz w:val="24"/>
          <w:szCs w:val="24"/>
        </w:rPr>
        <w:t xml:space="preserve"> pipework</w:t>
      </w:r>
      <w:r w:rsidR="00C6287C" w:rsidRPr="00F12C45">
        <w:rPr>
          <w:rFonts w:asciiTheme="minorHAnsi" w:hAnsiTheme="minorHAnsi" w:cstheme="minorHAnsi"/>
          <w:sz w:val="24"/>
          <w:szCs w:val="24"/>
        </w:rPr>
        <w:t xml:space="preserve"> between the GWS mains and Uisce Eireann’s network.</w:t>
      </w:r>
    </w:p>
    <w:p w14:paraId="51539745" w14:textId="5C28E2D6" w:rsidR="00AF634E" w:rsidRPr="00F12C45" w:rsidRDefault="00EB5D74" w:rsidP="4BECFF68">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 xml:space="preserve">Installation of booster pumps </w:t>
      </w:r>
      <w:r w:rsidR="00AF634E" w:rsidRPr="00F12C45">
        <w:rPr>
          <w:rFonts w:asciiTheme="minorHAnsi" w:hAnsiTheme="minorHAnsi" w:cstheme="minorHAnsi"/>
          <w:b/>
          <w:bCs/>
          <w:sz w:val="24"/>
          <w:szCs w:val="24"/>
        </w:rPr>
        <w:t>if required</w:t>
      </w:r>
      <w:r w:rsidR="0EEDA023" w:rsidRPr="00F12C45">
        <w:rPr>
          <w:rFonts w:asciiTheme="minorHAnsi" w:hAnsiTheme="minorHAnsi" w:cstheme="minorHAnsi"/>
          <w:b/>
          <w:bCs/>
          <w:sz w:val="24"/>
          <w:szCs w:val="24"/>
        </w:rPr>
        <w:t>,</w:t>
      </w:r>
      <w:r w:rsidRPr="00F12C45">
        <w:rPr>
          <w:rFonts w:asciiTheme="minorHAnsi" w:hAnsiTheme="minorHAnsi" w:cstheme="minorHAnsi"/>
          <w:sz w:val="24"/>
          <w:szCs w:val="24"/>
        </w:rPr>
        <w:t xml:space="preserve"> (subject to network analysis</w:t>
      </w:r>
      <w:r w:rsidR="004C6B69" w:rsidRPr="00F12C45">
        <w:rPr>
          <w:rFonts w:asciiTheme="minorHAnsi" w:hAnsiTheme="minorHAnsi" w:cstheme="minorHAnsi"/>
          <w:sz w:val="24"/>
          <w:szCs w:val="24"/>
        </w:rPr>
        <w:t xml:space="preserve"> by the Engineer</w:t>
      </w:r>
      <w:r w:rsidR="00AF634E" w:rsidRPr="00F12C45">
        <w:rPr>
          <w:rFonts w:asciiTheme="minorHAnsi" w:hAnsiTheme="minorHAnsi" w:cstheme="minorHAnsi"/>
          <w:sz w:val="24"/>
          <w:szCs w:val="24"/>
        </w:rPr>
        <w:t>)</w:t>
      </w:r>
      <w:r w:rsidR="004B4E9C" w:rsidRPr="00F12C45">
        <w:rPr>
          <w:rFonts w:asciiTheme="minorHAnsi" w:hAnsiTheme="minorHAnsi" w:cstheme="minorHAnsi"/>
          <w:sz w:val="24"/>
          <w:szCs w:val="24"/>
        </w:rPr>
        <w:t>.</w:t>
      </w:r>
    </w:p>
    <w:p w14:paraId="1FFD9FA3" w14:textId="5C22DF68" w:rsidR="00AE1BEE" w:rsidRPr="00F12C45" w:rsidRDefault="00AE1BEE" w:rsidP="00CE7C46">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 xml:space="preserve">Decommissioning of existing pumphouse and </w:t>
      </w:r>
      <w:r w:rsidR="00F17A6D" w:rsidRPr="00F12C45">
        <w:rPr>
          <w:rFonts w:asciiTheme="minorHAnsi" w:hAnsiTheme="minorHAnsi" w:cstheme="minorHAnsi"/>
          <w:sz w:val="24"/>
          <w:szCs w:val="24"/>
        </w:rPr>
        <w:t xml:space="preserve">water </w:t>
      </w:r>
      <w:r w:rsidRPr="00F12C45">
        <w:rPr>
          <w:rFonts w:asciiTheme="minorHAnsi" w:hAnsiTheme="minorHAnsi" w:cstheme="minorHAnsi"/>
          <w:sz w:val="24"/>
          <w:szCs w:val="24"/>
        </w:rPr>
        <w:t>treatment</w:t>
      </w:r>
      <w:r w:rsidR="00F17A6D" w:rsidRPr="00F12C45">
        <w:rPr>
          <w:rFonts w:asciiTheme="minorHAnsi" w:hAnsiTheme="minorHAnsi" w:cstheme="minorHAnsi"/>
          <w:sz w:val="24"/>
          <w:szCs w:val="24"/>
        </w:rPr>
        <w:t xml:space="preserve"> equipment</w:t>
      </w:r>
      <w:r w:rsidR="005F4DA4" w:rsidRPr="00F12C45">
        <w:rPr>
          <w:rFonts w:asciiTheme="minorHAnsi" w:hAnsiTheme="minorHAnsi" w:cstheme="minorHAnsi"/>
          <w:sz w:val="24"/>
          <w:szCs w:val="24"/>
        </w:rPr>
        <w:t>.</w:t>
      </w:r>
    </w:p>
    <w:p w14:paraId="120D66EE" w14:textId="3C8B52B1" w:rsidR="000E6F22" w:rsidRPr="00BF7A0B" w:rsidRDefault="00AA0426" w:rsidP="001C08F1">
      <w:pPr>
        <w:pStyle w:val="ListParagraph"/>
        <w:numPr>
          <w:ilvl w:val="0"/>
          <w:numId w:val="7"/>
        </w:numPr>
        <w:jc w:val="both"/>
        <w:rPr>
          <w:rFonts w:asciiTheme="minorHAnsi" w:hAnsiTheme="minorHAnsi" w:cstheme="minorHAnsi"/>
          <w:sz w:val="24"/>
          <w:szCs w:val="24"/>
        </w:rPr>
      </w:pPr>
      <w:r w:rsidRPr="00F12C45">
        <w:rPr>
          <w:rFonts w:asciiTheme="minorHAnsi" w:hAnsiTheme="minorHAnsi" w:cstheme="minorHAnsi"/>
          <w:sz w:val="24"/>
          <w:szCs w:val="24"/>
        </w:rPr>
        <w:t>Finalise the handover of the scheme along with all required documents, drawings for UE taken in charge protocols</w:t>
      </w:r>
    </w:p>
    <w:p w14:paraId="0828AA6B" w14:textId="4A406639" w:rsidR="001C08F1" w:rsidRPr="00F12C45" w:rsidRDefault="001C08F1" w:rsidP="001C08F1">
      <w:pPr>
        <w:jc w:val="both"/>
        <w:rPr>
          <w:rFonts w:cstheme="minorHAnsi"/>
          <w:b/>
          <w:sz w:val="24"/>
          <w:szCs w:val="24"/>
        </w:rPr>
      </w:pPr>
      <w:r w:rsidRPr="00F12C45">
        <w:rPr>
          <w:rFonts w:cstheme="minorHAnsi"/>
          <w:b/>
          <w:sz w:val="24"/>
          <w:szCs w:val="24"/>
        </w:rPr>
        <w:t xml:space="preserve">Scope of Services of the </w:t>
      </w:r>
      <w:r w:rsidR="00BF7A0B">
        <w:rPr>
          <w:rFonts w:cstheme="minorHAnsi"/>
          <w:b/>
          <w:sz w:val="24"/>
          <w:szCs w:val="24"/>
        </w:rPr>
        <w:t xml:space="preserve">Consulting </w:t>
      </w:r>
      <w:r w:rsidRPr="00F12C45">
        <w:rPr>
          <w:rFonts w:cstheme="minorHAnsi"/>
          <w:b/>
          <w:sz w:val="24"/>
          <w:szCs w:val="24"/>
        </w:rPr>
        <w:t>Engineer</w:t>
      </w:r>
    </w:p>
    <w:p w14:paraId="6C3BB115" w14:textId="07C9FBFE" w:rsidR="001C08F1" w:rsidRPr="00F12C45" w:rsidRDefault="001C08F1" w:rsidP="001C08F1">
      <w:pPr>
        <w:spacing w:after="0" w:line="320" w:lineRule="atLeast"/>
        <w:jc w:val="both"/>
        <w:rPr>
          <w:rFonts w:eastAsia="Times New Roman" w:cstheme="minorHAnsi"/>
          <w:sz w:val="24"/>
          <w:szCs w:val="24"/>
          <w:lang w:val="en-GB"/>
        </w:rPr>
      </w:pPr>
      <w:proofErr w:type="gramStart"/>
      <w:r w:rsidRPr="00F12C45">
        <w:rPr>
          <w:rFonts w:eastAsia="Times New Roman" w:cstheme="minorHAnsi"/>
          <w:sz w:val="24"/>
          <w:szCs w:val="24"/>
          <w:lang w:val="en-GB"/>
        </w:rPr>
        <w:t>An</w:t>
      </w:r>
      <w:proofErr w:type="gramEnd"/>
      <w:r w:rsidRPr="00F12C45">
        <w:rPr>
          <w:rFonts w:eastAsia="Times New Roman" w:cstheme="minorHAnsi"/>
          <w:sz w:val="24"/>
          <w:szCs w:val="24"/>
          <w:lang w:val="en-GB"/>
        </w:rPr>
        <w:t xml:space="preserve"> </w:t>
      </w:r>
      <w:r w:rsidR="00BF7A0B">
        <w:rPr>
          <w:rFonts w:eastAsia="Times New Roman" w:cstheme="minorHAnsi"/>
          <w:sz w:val="24"/>
          <w:szCs w:val="24"/>
          <w:lang w:val="en-GB"/>
        </w:rPr>
        <w:t xml:space="preserve">Consulting </w:t>
      </w:r>
      <w:r w:rsidRPr="00F12C45">
        <w:rPr>
          <w:rFonts w:eastAsia="Times New Roman" w:cstheme="minorHAnsi"/>
          <w:sz w:val="24"/>
          <w:szCs w:val="24"/>
          <w:lang w:val="en-GB"/>
        </w:rPr>
        <w:t>Engineer is required for all stages of the project as set out below</w:t>
      </w:r>
      <w:r w:rsidR="00E9121F" w:rsidRPr="00F12C45">
        <w:rPr>
          <w:rFonts w:eastAsia="Times New Roman" w:cstheme="minorHAnsi"/>
          <w:sz w:val="24"/>
          <w:szCs w:val="24"/>
          <w:lang w:val="en-GB"/>
        </w:rPr>
        <w:t>, t</w:t>
      </w:r>
      <w:r w:rsidRPr="00F12C45">
        <w:rPr>
          <w:rFonts w:eastAsia="Times New Roman" w:cstheme="minorHAnsi"/>
          <w:sz w:val="24"/>
          <w:szCs w:val="24"/>
          <w:lang w:val="en-GB"/>
        </w:rPr>
        <w:t>he project stages consist of the following: -</w:t>
      </w:r>
    </w:p>
    <w:p w14:paraId="6D0855AE" w14:textId="45CB37A6" w:rsidR="001C08F1" w:rsidRPr="00F12C45" w:rsidRDefault="001C08F1" w:rsidP="4BECFF68">
      <w:pPr>
        <w:spacing w:after="0" w:line="320" w:lineRule="atLeast"/>
        <w:jc w:val="both"/>
        <w:rPr>
          <w:rFonts w:eastAsia="Times New Roman" w:cstheme="minorHAnsi"/>
          <w:sz w:val="24"/>
          <w:szCs w:val="24"/>
          <w:lang w:val="en-GB"/>
        </w:rPr>
      </w:pPr>
    </w:p>
    <w:p w14:paraId="73CBEE57" w14:textId="77777777" w:rsidR="001C08F1" w:rsidRPr="00F12C45" w:rsidRDefault="001C08F1" w:rsidP="001C08F1">
      <w:pPr>
        <w:numPr>
          <w:ilvl w:val="0"/>
          <w:numId w:val="23"/>
        </w:numPr>
        <w:spacing w:after="0" w:line="320" w:lineRule="atLeast"/>
        <w:jc w:val="both"/>
        <w:rPr>
          <w:rFonts w:eastAsia="Times New Roman" w:cstheme="minorHAnsi"/>
          <w:i/>
          <w:iCs/>
          <w:sz w:val="24"/>
          <w:szCs w:val="24"/>
          <w:lang w:val="en-GB"/>
        </w:rPr>
      </w:pPr>
      <w:r w:rsidRPr="00F12C45">
        <w:rPr>
          <w:rFonts w:eastAsia="Times New Roman" w:cstheme="minorHAnsi"/>
          <w:b/>
          <w:bCs/>
          <w:i/>
          <w:iCs/>
          <w:sz w:val="24"/>
          <w:szCs w:val="24"/>
          <w:lang w:val="en-GB"/>
        </w:rPr>
        <w:t>Preliminary;</w:t>
      </w:r>
    </w:p>
    <w:p w14:paraId="718382CD" w14:textId="77777777" w:rsidR="001C08F1" w:rsidRPr="00F12C45" w:rsidRDefault="001C08F1" w:rsidP="001C08F1">
      <w:pPr>
        <w:numPr>
          <w:ilvl w:val="0"/>
          <w:numId w:val="23"/>
        </w:numPr>
        <w:spacing w:after="0" w:line="320" w:lineRule="atLeast"/>
        <w:jc w:val="both"/>
        <w:rPr>
          <w:rFonts w:eastAsia="Times New Roman" w:cstheme="minorHAnsi"/>
          <w:i/>
          <w:iCs/>
          <w:sz w:val="24"/>
          <w:szCs w:val="24"/>
          <w:lang w:val="en-GB"/>
        </w:rPr>
      </w:pPr>
      <w:r w:rsidRPr="00F12C45">
        <w:rPr>
          <w:rFonts w:eastAsia="Times New Roman" w:cstheme="minorHAnsi"/>
          <w:b/>
          <w:bCs/>
          <w:i/>
          <w:iCs/>
          <w:sz w:val="24"/>
          <w:szCs w:val="24"/>
          <w:lang w:val="en-GB"/>
        </w:rPr>
        <w:t>Design;</w:t>
      </w:r>
    </w:p>
    <w:p w14:paraId="5D3DF4C6" w14:textId="77777777" w:rsidR="001C08F1" w:rsidRPr="00F12C45" w:rsidRDefault="001C08F1" w:rsidP="001C08F1">
      <w:pPr>
        <w:numPr>
          <w:ilvl w:val="0"/>
          <w:numId w:val="23"/>
        </w:numPr>
        <w:spacing w:after="0" w:line="320" w:lineRule="atLeast"/>
        <w:jc w:val="both"/>
        <w:rPr>
          <w:rFonts w:eastAsia="Times New Roman" w:cstheme="minorHAnsi"/>
          <w:i/>
          <w:iCs/>
          <w:sz w:val="24"/>
          <w:szCs w:val="24"/>
          <w:lang w:val="en-GB"/>
        </w:rPr>
      </w:pPr>
      <w:r w:rsidRPr="00F12C45">
        <w:rPr>
          <w:rFonts w:eastAsia="Times New Roman" w:cstheme="minorHAnsi"/>
          <w:b/>
          <w:bCs/>
          <w:i/>
          <w:iCs/>
          <w:sz w:val="24"/>
          <w:szCs w:val="24"/>
          <w:lang w:val="en-GB"/>
        </w:rPr>
        <w:t>Tender Activation, Evaluation and Award;</w:t>
      </w:r>
    </w:p>
    <w:p w14:paraId="2CE424FA" w14:textId="7E910D77" w:rsidR="001C08F1" w:rsidRPr="00F12C45" w:rsidRDefault="001C08F1" w:rsidP="001C08F1">
      <w:pPr>
        <w:numPr>
          <w:ilvl w:val="0"/>
          <w:numId w:val="23"/>
        </w:numPr>
        <w:spacing w:after="0" w:line="320" w:lineRule="atLeast"/>
        <w:jc w:val="both"/>
        <w:rPr>
          <w:rFonts w:eastAsia="Times New Roman" w:cstheme="minorHAnsi"/>
          <w:i/>
          <w:iCs/>
          <w:sz w:val="24"/>
          <w:szCs w:val="24"/>
          <w:lang w:val="en-GB"/>
        </w:rPr>
      </w:pPr>
      <w:r w:rsidRPr="00F12C45">
        <w:rPr>
          <w:rFonts w:eastAsia="Times New Roman" w:cstheme="minorHAnsi"/>
          <w:b/>
          <w:bCs/>
          <w:i/>
          <w:iCs/>
          <w:sz w:val="24"/>
          <w:szCs w:val="24"/>
          <w:lang w:val="en-GB"/>
        </w:rPr>
        <w:t>Construction</w:t>
      </w:r>
    </w:p>
    <w:p w14:paraId="476B4484" w14:textId="77777777" w:rsidR="001C08F1" w:rsidRPr="00F12C45" w:rsidRDefault="001C08F1" w:rsidP="001C08F1">
      <w:pPr>
        <w:numPr>
          <w:ilvl w:val="0"/>
          <w:numId w:val="23"/>
        </w:numPr>
        <w:spacing w:after="0" w:line="320" w:lineRule="atLeast"/>
        <w:jc w:val="both"/>
        <w:rPr>
          <w:rFonts w:eastAsia="Times New Roman" w:cstheme="minorHAnsi"/>
          <w:i/>
          <w:iCs/>
          <w:sz w:val="24"/>
          <w:szCs w:val="24"/>
          <w:lang w:val="en-GB"/>
        </w:rPr>
      </w:pPr>
      <w:r w:rsidRPr="00F12C45">
        <w:rPr>
          <w:rFonts w:eastAsia="Times New Roman" w:cstheme="minorHAnsi"/>
          <w:b/>
          <w:bCs/>
          <w:i/>
          <w:iCs/>
          <w:sz w:val="24"/>
          <w:szCs w:val="24"/>
          <w:lang w:val="en-GB"/>
        </w:rPr>
        <w:t>Handover and Final Completion</w:t>
      </w:r>
    </w:p>
    <w:p w14:paraId="7930508B" w14:textId="77777777" w:rsidR="001C08F1" w:rsidRPr="00F12C45" w:rsidRDefault="001C08F1" w:rsidP="001C08F1">
      <w:pPr>
        <w:pStyle w:val="NoSpacing"/>
        <w:rPr>
          <w:rFonts w:cstheme="minorHAnsi"/>
          <w:sz w:val="24"/>
          <w:szCs w:val="24"/>
        </w:rPr>
      </w:pPr>
    </w:p>
    <w:p w14:paraId="5A3422BF" w14:textId="56DAAC71" w:rsidR="001C08F1" w:rsidRPr="00F12C45" w:rsidRDefault="001C08F1" w:rsidP="6BEA8E64">
      <w:pPr>
        <w:jc w:val="both"/>
        <w:rPr>
          <w:rFonts w:cstheme="minorHAnsi"/>
          <w:sz w:val="24"/>
          <w:szCs w:val="24"/>
        </w:rPr>
      </w:pPr>
      <w:r w:rsidRPr="00F12C45">
        <w:rPr>
          <w:rFonts w:cstheme="minorHAnsi"/>
          <w:sz w:val="24"/>
          <w:szCs w:val="24"/>
        </w:rPr>
        <w:t>For all stages the Engineer will be required to engage with the</w:t>
      </w:r>
      <w:r w:rsidR="00913D65" w:rsidRPr="00F12C45">
        <w:rPr>
          <w:rFonts w:cstheme="minorHAnsi"/>
          <w:sz w:val="24"/>
          <w:szCs w:val="24"/>
        </w:rPr>
        <w:t xml:space="preserve"> Group Water Scheme</w:t>
      </w:r>
      <w:r w:rsidR="004B4E9C" w:rsidRPr="00F12C45">
        <w:rPr>
          <w:rFonts w:cstheme="minorHAnsi"/>
          <w:sz w:val="24"/>
          <w:szCs w:val="24"/>
        </w:rPr>
        <w:t xml:space="preserve"> </w:t>
      </w:r>
      <w:r w:rsidR="00913D65" w:rsidRPr="00F12C45">
        <w:rPr>
          <w:rFonts w:cstheme="minorHAnsi"/>
          <w:sz w:val="24"/>
          <w:szCs w:val="24"/>
        </w:rPr>
        <w:t xml:space="preserve">and </w:t>
      </w:r>
      <w:r w:rsidR="3A81227B" w:rsidRPr="00F12C45">
        <w:rPr>
          <w:rFonts w:cstheme="minorHAnsi"/>
          <w:sz w:val="24"/>
          <w:szCs w:val="24"/>
        </w:rPr>
        <w:t>the Rural</w:t>
      </w:r>
      <w:r w:rsidRPr="00F12C45">
        <w:rPr>
          <w:rFonts w:cstheme="minorHAnsi"/>
          <w:sz w:val="24"/>
          <w:szCs w:val="24"/>
        </w:rPr>
        <w:t xml:space="preserve"> Water Section of </w:t>
      </w:r>
      <w:r w:rsidR="2C1B7238" w:rsidRPr="00F12C45">
        <w:rPr>
          <w:rFonts w:cstheme="minorHAnsi"/>
          <w:sz w:val="24"/>
          <w:szCs w:val="24"/>
        </w:rPr>
        <w:t>Waterford</w:t>
      </w:r>
      <w:r w:rsidR="00AE1BEE" w:rsidRPr="00F12C45">
        <w:rPr>
          <w:rFonts w:cstheme="minorHAnsi"/>
          <w:sz w:val="24"/>
          <w:szCs w:val="24"/>
        </w:rPr>
        <w:t xml:space="preserve"> </w:t>
      </w:r>
      <w:r w:rsidRPr="00F12C45">
        <w:rPr>
          <w:rFonts w:cstheme="minorHAnsi"/>
          <w:sz w:val="24"/>
          <w:szCs w:val="24"/>
        </w:rPr>
        <w:t>County Council as necessary for the proper completion of the project.</w:t>
      </w:r>
    </w:p>
    <w:p w14:paraId="1CB66961" w14:textId="6918A44D" w:rsidR="005F4DA4" w:rsidRPr="00BF7A0B" w:rsidRDefault="001C08F1" w:rsidP="001C08F1">
      <w:pPr>
        <w:jc w:val="both"/>
        <w:rPr>
          <w:rFonts w:cstheme="minorHAnsi"/>
          <w:sz w:val="24"/>
          <w:szCs w:val="24"/>
        </w:rPr>
      </w:pPr>
      <w:r w:rsidRPr="00F12C45">
        <w:rPr>
          <w:rFonts w:cstheme="minorHAnsi"/>
          <w:sz w:val="24"/>
          <w:szCs w:val="24"/>
        </w:rPr>
        <w:t>The scope of the anticipated services required under each stage are set out under.</w:t>
      </w:r>
    </w:p>
    <w:p w14:paraId="1E3033D9" w14:textId="3E354575" w:rsidR="001C08F1" w:rsidRPr="00F12C45" w:rsidRDefault="001C08F1" w:rsidP="001C08F1">
      <w:pPr>
        <w:jc w:val="both"/>
        <w:rPr>
          <w:rFonts w:cstheme="minorHAnsi"/>
          <w:sz w:val="24"/>
          <w:szCs w:val="24"/>
        </w:rPr>
      </w:pPr>
      <w:r w:rsidRPr="00F12C45">
        <w:rPr>
          <w:rFonts w:cstheme="minorHAnsi"/>
          <w:b/>
          <w:i/>
          <w:sz w:val="24"/>
          <w:szCs w:val="24"/>
        </w:rPr>
        <w:t>Stage 1 – Preliminary.</w:t>
      </w:r>
    </w:p>
    <w:p w14:paraId="3A41D9FC" w14:textId="78C2E244" w:rsidR="001C08F1" w:rsidRPr="00F12C45" w:rsidRDefault="001C08F1" w:rsidP="001C08F1">
      <w:pPr>
        <w:pStyle w:val="ListParagraph"/>
        <w:numPr>
          <w:ilvl w:val="0"/>
          <w:numId w:val="13"/>
        </w:numPr>
        <w:jc w:val="both"/>
        <w:rPr>
          <w:rFonts w:asciiTheme="minorHAnsi" w:hAnsiTheme="minorHAnsi" w:cstheme="minorHAnsi"/>
          <w:sz w:val="24"/>
          <w:szCs w:val="24"/>
        </w:rPr>
      </w:pPr>
      <w:r w:rsidRPr="00F12C45">
        <w:rPr>
          <w:rFonts w:asciiTheme="minorHAnsi" w:hAnsiTheme="minorHAnsi" w:cstheme="minorHAnsi"/>
          <w:sz w:val="24"/>
          <w:szCs w:val="24"/>
        </w:rPr>
        <w:t xml:space="preserve">Carry out as necessary an assessment of existing </w:t>
      </w:r>
      <w:r w:rsidR="004B5ED4" w:rsidRPr="00F12C45">
        <w:rPr>
          <w:rFonts w:asciiTheme="minorHAnsi" w:hAnsiTheme="minorHAnsi" w:cstheme="minorHAnsi"/>
          <w:sz w:val="24"/>
          <w:szCs w:val="24"/>
        </w:rPr>
        <w:t>data</w:t>
      </w:r>
      <w:r w:rsidR="00923E1F" w:rsidRPr="00F12C45">
        <w:rPr>
          <w:rFonts w:asciiTheme="minorHAnsi" w:hAnsiTheme="minorHAnsi" w:cstheme="minorHAnsi"/>
          <w:sz w:val="24"/>
          <w:szCs w:val="24"/>
        </w:rPr>
        <w:t>.</w:t>
      </w:r>
    </w:p>
    <w:p w14:paraId="0B545D56" w14:textId="084F2D0E" w:rsidR="001C08F1" w:rsidRPr="00F12C45" w:rsidRDefault="4EB81ABB" w:rsidP="4BECFF68">
      <w:pPr>
        <w:pStyle w:val="ListParagraph"/>
        <w:numPr>
          <w:ilvl w:val="0"/>
          <w:numId w:val="13"/>
        </w:numPr>
        <w:jc w:val="both"/>
        <w:rPr>
          <w:rFonts w:asciiTheme="minorHAnsi" w:hAnsiTheme="minorHAnsi" w:cstheme="minorHAnsi"/>
          <w:sz w:val="24"/>
          <w:szCs w:val="24"/>
        </w:rPr>
      </w:pPr>
      <w:r w:rsidRPr="00F12C45">
        <w:rPr>
          <w:rFonts w:asciiTheme="minorHAnsi" w:hAnsiTheme="minorHAnsi" w:cstheme="minorHAnsi"/>
          <w:sz w:val="24"/>
          <w:szCs w:val="24"/>
        </w:rPr>
        <w:t xml:space="preserve">Work </w:t>
      </w:r>
      <w:r w:rsidR="001C08F1" w:rsidRPr="00F12C45">
        <w:rPr>
          <w:rFonts w:asciiTheme="minorHAnsi" w:hAnsiTheme="minorHAnsi" w:cstheme="minorHAnsi"/>
          <w:sz w:val="24"/>
          <w:szCs w:val="24"/>
        </w:rPr>
        <w:t>with the local authority and group water scheme to verify the details of all existing water</w:t>
      </w:r>
      <w:r w:rsidR="004C79C8" w:rsidRPr="00F12C45">
        <w:rPr>
          <w:rFonts w:asciiTheme="minorHAnsi" w:hAnsiTheme="minorHAnsi" w:cstheme="minorHAnsi"/>
          <w:sz w:val="24"/>
          <w:szCs w:val="24"/>
        </w:rPr>
        <w:t xml:space="preserve"> </w:t>
      </w:r>
      <w:r w:rsidR="001C08F1" w:rsidRPr="00F12C45">
        <w:rPr>
          <w:rFonts w:asciiTheme="minorHAnsi" w:hAnsiTheme="minorHAnsi" w:cstheme="minorHAnsi"/>
          <w:sz w:val="24"/>
          <w:szCs w:val="24"/>
        </w:rPr>
        <w:t>mains, valves, meters and consumer connections. Ensure that GPS co-ordinates are recorded and available for all valves, meters and consumer connections. Update scheme mapping where required</w:t>
      </w:r>
      <w:r w:rsidR="00923E1F" w:rsidRPr="00F12C45">
        <w:rPr>
          <w:rFonts w:asciiTheme="minorHAnsi" w:hAnsiTheme="minorHAnsi" w:cstheme="minorHAnsi"/>
          <w:sz w:val="24"/>
          <w:szCs w:val="24"/>
        </w:rPr>
        <w:t>.</w:t>
      </w:r>
    </w:p>
    <w:p w14:paraId="4F283854" w14:textId="5E33EDAF" w:rsidR="001C08F1" w:rsidRPr="00F12C45" w:rsidRDefault="001C08F1" w:rsidP="4BECFF68">
      <w:pPr>
        <w:pStyle w:val="ListParagraph"/>
        <w:numPr>
          <w:ilvl w:val="0"/>
          <w:numId w:val="13"/>
        </w:numPr>
        <w:jc w:val="both"/>
        <w:rPr>
          <w:rFonts w:asciiTheme="minorHAnsi" w:hAnsiTheme="minorHAnsi" w:cstheme="minorHAnsi"/>
          <w:sz w:val="24"/>
          <w:szCs w:val="24"/>
        </w:rPr>
      </w:pPr>
      <w:r w:rsidRPr="00F12C45">
        <w:rPr>
          <w:rFonts w:asciiTheme="minorHAnsi" w:hAnsiTheme="minorHAnsi" w:cstheme="minorHAnsi"/>
          <w:sz w:val="24"/>
          <w:szCs w:val="24"/>
        </w:rPr>
        <w:t xml:space="preserve">Collate all the existing bulk meter and water consumption data for </w:t>
      </w:r>
      <w:r w:rsidR="00D6608E" w:rsidRPr="00F12C45">
        <w:rPr>
          <w:rFonts w:asciiTheme="minorHAnsi" w:hAnsiTheme="minorHAnsi" w:cstheme="minorHAnsi"/>
          <w:sz w:val="24"/>
          <w:szCs w:val="24"/>
        </w:rPr>
        <w:t xml:space="preserve">the </w:t>
      </w:r>
      <w:r w:rsidRPr="00F12C45">
        <w:rPr>
          <w:rFonts w:asciiTheme="minorHAnsi" w:hAnsiTheme="minorHAnsi" w:cstheme="minorHAnsi"/>
          <w:sz w:val="24"/>
          <w:szCs w:val="24"/>
        </w:rPr>
        <w:t>scheme network</w:t>
      </w:r>
      <w:r w:rsidR="1FE8646B" w:rsidRPr="00F12C45">
        <w:rPr>
          <w:rFonts w:asciiTheme="minorHAnsi" w:hAnsiTheme="minorHAnsi" w:cstheme="minorHAnsi"/>
          <w:sz w:val="24"/>
          <w:szCs w:val="24"/>
        </w:rPr>
        <w:t xml:space="preserve"> </w:t>
      </w:r>
      <w:r w:rsidRPr="00F12C45">
        <w:rPr>
          <w:rFonts w:asciiTheme="minorHAnsi" w:hAnsiTheme="minorHAnsi" w:cstheme="minorHAnsi"/>
          <w:sz w:val="24"/>
          <w:szCs w:val="24"/>
        </w:rPr>
        <w:t xml:space="preserve">and assess the requirement for additional valves, meters etc. </w:t>
      </w:r>
      <w:r w:rsidR="6A76F8C0" w:rsidRPr="00F12C45">
        <w:rPr>
          <w:rFonts w:asciiTheme="minorHAnsi" w:hAnsiTheme="minorHAnsi" w:cstheme="minorHAnsi"/>
          <w:sz w:val="24"/>
          <w:szCs w:val="24"/>
        </w:rPr>
        <w:t>t</w:t>
      </w:r>
      <w:r w:rsidR="65A85D6F" w:rsidRPr="00F12C45">
        <w:rPr>
          <w:rFonts w:asciiTheme="minorHAnsi" w:hAnsiTheme="minorHAnsi" w:cstheme="minorHAnsi"/>
          <w:sz w:val="24"/>
          <w:szCs w:val="24"/>
        </w:rPr>
        <w:t xml:space="preserve">hat are required for the TIC by UE. </w:t>
      </w:r>
      <w:r w:rsidRPr="00F12C45">
        <w:rPr>
          <w:rFonts w:asciiTheme="minorHAnsi" w:hAnsiTheme="minorHAnsi" w:cstheme="minorHAnsi"/>
          <w:sz w:val="24"/>
          <w:szCs w:val="24"/>
        </w:rPr>
        <w:t>Update scheme mapping where required</w:t>
      </w:r>
      <w:r w:rsidR="00923E1F" w:rsidRPr="00F12C45">
        <w:rPr>
          <w:rFonts w:asciiTheme="minorHAnsi" w:hAnsiTheme="minorHAnsi" w:cstheme="minorHAnsi"/>
          <w:sz w:val="24"/>
          <w:szCs w:val="24"/>
        </w:rPr>
        <w:t>.</w:t>
      </w:r>
    </w:p>
    <w:p w14:paraId="3BB787B7" w14:textId="2E3261F7" w:rsidR="0030722E" w:rsidRPr="00F12C45" w:rsidRDefault="0030722E" w:rsidP="0030722E">
      <w:pPr>
        <w:pStyle w:val="ListParagraph"/>
        <w:numPr>
          <w:ilvl w:val="0"/>
          <w:numId w:val="13"/>
        </w:numPr>
        <w:jc w:val="both"/>
        <w:rPr>
          <w:rFonts w:asciiTheme="minorHAnsi" w:hAnsiTheme="minorHAnsi" w:cstheme="minorHAnsi"/>
          <w:sz w:val="24"/>
          <w:szCs w:val="24"/>
        </w:rPr>
      </w:pPr>
      <w:r w:rsidRPr="00F12C45">
        <w:rPr>
          <w:rFonts w:asciiTheme="minorHAnsi" w:hAnsiTheme="minorHAnsi" w:cstheme="minorHAnsi"/>
          <w:sz w:val="24"/>
          <w:szCs w:val="24"/>
        </w:rPr>
        <w:t xml:space="preserve">Carry out </w:t>
      </w:r>
      <w:r w:rsidR="0040630C" w:rsidRPr="00F12C45">
        <w:rPr>
          <w:rFonts w:asciiTheme="minorHAnsi" w:hAnsiTheme="minorHAnsi" w:cstheme="minorHAnsi"/>
          <w:sz w:val="24"/>
          <w:szCs w:val="24"/>
        </w:rPr>
        <w:t xml:space="preserve">pressure </w:t>
      </w:r>
      <w:r w:rsidR="00E76B07" w:rsidRPr="00F12C45">
        <w:rPr>
          <w:rFonts w:asciiTheme="minorHAnsi" w:hAnsiTheme="minorHAnsi" w:cstheme="minorHAnsi"/>
          <w:sz w:val="24"/>
          <w:szCs w:val="24"/>
        </w:rPr>
        <w:t xml:space="preserve">monitoring </w:t>
      </w:r>
      <w:r w:rsidR="0040630C" w:rsidRPr="00F12C45">
        <w:rPr>
          <w:rFonts w:asciiTheme="minorHAnsi" w:hAnsiTheme="minorHAnsi" w:cstheme="minorHAnsi"/>
          <w:sz w:val="24"/>
          <w:szCs w:val="24"/>
        </w:rPr>
        <w:t xml:space="preserve">at various locations to identify if </w:t>
      </w:r>
      <w:r w:rsidR="00E76B07" w:rsidRPr="00F12C45">
        <w:rPr>
          <w:rFonts w:asciiTheme="minorHAnsi" w:hAnsiTheme="minorHAnsi" w:cstheme="minorHAnsi"/>
          <w:sz w:val="24"/>
          <w:szCs w:val="24"/>
        </w:rPr>
        <w:t xml:space="preserve">the proposed connection will supply minimum required pressure to all connections. </w:t>
      </w:r>
    </w:p>
    <w:p w14:paraId="10501183" w14:textId="2B6EA2C3" w:rsidR="005F4DA4" w:rsidRPr="00BF7A0B" w:rsidRDefault="009069F0" w:rsidP="001C08F1">
      <w:pPr>
        <w:pStyle w:val="ListParagraph"/>
        <w:numPr>
          <w:ilvl w:val="0"/>
          <w:numId w:val="13"/>
        </w:numPr>
        <w:jc w:val="both"/>
        <w:rPr>
          <w:rFonts w:asciiTheme="minorHAnsi" w:hAnsiTheme="minorHAnsi" w:cstheme="minorHAnsi"/>
          <w:sz w:val="24"/>
          <w:szCs w:val="24"/>
        </w:rPr>
      </w:pPr>
      <w:r w:rsidRPr="00F12C45">
        <w:rPr>
          <w:rFonts w:asciiTheme="minorHAnsi" w:hAnsiTheme="minorHAnsi" w:cstheme="minorHAnsi"/>
          <w:sz w:val="24"/>
          <w:szCs w:val="24"/>
        </w:rPr>
        <w:t xml:space="preserve">Prepare </w:t>
      </w:r>
      <w:r w:rsidR="009B66AA" w:rsidRPr="00F12C45">
        <w:rPr>
          <w:rFonts w:asciiTheme="minorHAnsi" w:hAnsiTheme="minorHAnsi" w:cstheme="minorHAnsi"/>
          <w:sz w:val="24"/>
          <w:szCs w:val="24"/>
        </w:rPr>
        <w:t>estimated project costs.</w:t>
      </w:r>
    </w:p>
    <w:p w14:paraId="48951DF2" w14:textId="1CF579D8" w:rsidR="001C08F1" w:rsidRPr="00F12C45" w:rsidRDefault="001C08F1" w:rsidP="001C08F1">
      <w:pPr>
        <w:jc w:val="both"/>
        <w:rPr>
          <w:rFonts w:cstheme="minorHAnsi"/>
          <w:b/>
          <w:i/>
          <w:sz w:val="24"/>
          <w:szCs w:val="24"/>
        </w:rPr>
      </w:pPr>
      <w:r w:rsidRPr="00F12C45">
        <w:rPr>
          <w:rFonts w:cstheme="minorHAnsi"/>
          <w:b/>
          <w:i/>
          <w:sz w:val="24"/>
          <w:szCs w:val="24"/>
        </w:rPr>
        <w:lastRenderedPageBreak/>
        <w:t>Stage 2 – Design.</w:t>
      </w:r>
    </w:p>
    <w:p w14:paraId="534B3B75" w14:textId="32113D2C" w:rsidR="001C08F1" w:rsidRPr="00F12C45" w:rsidRDefault="001C08F1" w:rsidP="001C08F1">
      <w:pPr>
        <w:pStyle w:val="ListParagraph"/>
        <w:numPr>
          <w:ilvl w:val="0"/>
          <w:numId w:val="21"/>
        </w:numPr>
        <w:jc w:val="both"/>
        <w:rPr>
          <w:rFonts w:asciiTheme="minorHAnsi" w:hAnsiTheme="minorHAnsi" w:cstheme="minorHAnsi"/>
          <w:sz w:val="24"/>
          <w:szCs w:val="24"/>
        </w:rPr>
      </w:pPr>
      <w:r w:rsidRPr="00F12C45">
        <w:rPr>
          <w:rFonts w:asciiTheme="minorHAnsi" w:hAnsiTheme="minorHAnsi" w:cstheme="minorHAnsi"/>
          <w:sz w:val="24"/>
          <w:szCs w:val="24"/>
        </w:rPr>
        <w:t>Procure and manage the required Site Investigation works</w:t>
      </w:r>
      <w:r w:rsidR="00B4331D" w:rsidRPr="00F12C45">
        <w:rPr>
          <w:rFonts w:asciiTheme="minorHAnsi" w:hAnsiTheme="minorHAnsi" w:cstheme="minorHAnsi"/>
          <w:sz w:val="24"/>
          <w:szCs w:val="24"/>
        </w:rPr>
        <w:t xml:space="preserve">, if required. </w:t>
      </w:r>
    </w:p>
    <w:p w14:paraId="6E0DA61A" w14:textId="77777777" w:rsidR="001C08F1" w:rsidRPr="00F12C45" w:rsidRDefault="001C08F1" w:rsidP="001C08F1">
      <w:pPr>
        <w:pStyle w:val="ListParagraph"/>
        <w:numPr>
          <w:ilvl w:val="0"/>
          <w:numId w:val="21"/>
        </w:numPr>
        <w:rPr>
          <w:rFonts w:asciiTheme="minorHAnsi" w:hAnsiTheme="minorHAnsi" w:cstheme="minorHAnsi"/>
          <w:sz w:val="24"/>
          <w:szCs w:val="24"/>
        </w:rPr>
      </w:pPr>
      <w:r w:rsidRPr="00F12C45">
        <w:rPr>
          <w:rFonts w:asciiTheme="minorHAnsi" w:hAnsiTheme="minorHAnsi" w:cstheme="minorHAnsi"/>
          <w:sz w:val="24"/>
          <w:szCs w:val="24"/>
        </w:rPr>
        <w:t>Carry out the detailed design and prepare detailed projected costs.</w:t>
      </w:r>
    </w:p>
    <w:p w14:paraId="0B56E6F8" w14:textId="77777777" w:rsidR="006D1CC6" w:rsidRPr="00F12C45" w:rsidRDefault="001C08F1" w:rsidP="001C08F1">
      <w:pPr>
        <w:pStyle w:val="ListParagraph"/>
        <w:numPr>
          <w:ilvl w:val="0"/>
          <w:numId w:val="21"/>
        </w:numPr>
        <w:rPr>
          <w:rFonts w:asciiTheme="minorHAnsi" w:hAnsiTheme="minorHAnsi" w:cstheme="minorHAnsi"/>
          <w:sz w:val="24"/>
          <w:szCs w:val="24"/>
        </w:rPr>
      </w:pPr>
      <w:r w:rsidRPr="00F12C45">
        <w:rPr>
          <w:rFonts w:asciiTheme="minorHAnsi" w:hAnsiTheme="minorHAnsi" w:cstheme="minorHAnsi"/>
          <w:sz w:val="24"/>
          <w:szCs w:val="24"/>
        </w:rPr>
        <w:t xml:space="preserve">Fulfil all obligations under current Health &amp; Safety legislation. Carry out role of Project Supervisor Design Process (PSDP). </w:t>
      </w:r>
    </w:p>
    <w:p w14:paraId="5F20FD77" w14:textId="4CB3DB18" w:rsidR="005F4DA4" w:rsidRPr="00BF7A0B" w:rsidRDefault="001C08F1" w:rsidP="00BF7A0B">
      <w:pPr>
        <w:pStyle w:val="ListParagraph"/>
        <w:numPr>
          <w:ilvl w:val="0"/>
          <w:numId w:val="21"/>
        </w:numPr>
        <w:rPr>
          <w:rFonts w:asciiTheme="minorHAnsi" w:hAnsiTheme="minorHAnsi" w:cstheme="minorHAnsi"/>
          <w:sz w:val="24"/>
          <w:szCs w:val="24"/>
        </w:rPr>
      </w:pPr>
      <w:r w:rsidRPr="00F12C45">
        <w:rPr>
          <w:rFonts w:asciiTheme="minorHAnsi" w:hAnsiTheme="minorHAnsi" w:cstheme="minorHAnsi"/>
          <w:sz w:val="24"/>
          <w:szCs w:val="24"/>
        </w:rPr>
        <w:t>Prepare a Preliminary Health and Safety Plan and develop the Safety File in accordance with Safety, Health &amp; Welfare at work Act 2005 and Safety, Health and Welfare at Work</w:t>
      </w:r>
      <w:r w:rsidR="00CD5889" w:rsidRPr="00F12C45">
        <w:rPr>
          <w:rFonts w:asciiTheme="minorHAnsi" w:hAnsiTheme="minorHAnsi" w:cstheme="minorHAnsi"/>
          <w:sz w:val="24"/>
          <w:szCs w:val="24"/>
        </w:rPr>
        <w:t xml:space="preserve"> (Construction) Regulations 2013</w:t>
      </w:r>
      <w:r w:rsidRPr="00F12C45">
        <w:rPr>
          <w:rFonts w:asciiTheme="minorHAnsi" w:hAnsiTheme="minorHAnsi" w:cstheme="minorHAnsi"/>
          <w:sz w:val="24"/>
          <w:szCs w:val="24"/>
        </w:rPr>
        <w:t xml:space="preserve"> and all other relevant legislation, regulations and codes of practices.</w:t>
      </w:r>
    </w:p>
    <w:p w14:paraId="602805C4" w14:textId="6ABC9159" w:rsidR="001C08F1" w:rsidRPr="00F12C45" w:rsidRDefault="001C08F1" w:rsidP="001C08F1">
      <w:pPr>
        <w:jc w:val="both"/>
        <w:rPr>
          <w:rFonts w:cstheme="minorHAnsi"/>
          <w:sz w:val="24"/>
          <w:szCs w:val="24"/>
        </w:rPr>
      </w:pPr>
      <w:r w:rsidRPr="00F12C45">
        <w:rPr>
          <w:rFonts w:cstheme="minorHAnsi"/>
          <w:b/>
          <w:i/>
          <w:sz w:val="24"/>
          <w:szCs w:val="24"/>
        </w:rPr>
        <w:t>Stage 3 – Tender Activation, Evaluation and Award.</w:t>
      </w:r>
    </w:p>
    <w:p w14:paraId="7A720D30" w14:textId="67225A61" w:rsidR="001C08F1" w:rsidRPr="00F12C45" w:rsidRDefault="001C08F1" w:rsidP="4BECFF68">
      <w:pPr>
        <w:pStyle w:val="ListParagraph"/>
        <w:numPr>
          <w:ilvl w:val="0"/>
          <w:numId w:val="25"/>
        </w:numPr>
        <w:rPr>
          <w:rFonts w:asciiTheme="minorHAnsi" w:hAnsiTheme="minorHAnsi" w:cstheme="minorHAnsi"/>
          <w:sz w:val="24"/>
          <w:szCs w:val="24"/>
        </w:rPr>
      </w:pPr>
      <w:r w:rsidRPr="00F12C45">
        <w:rPr>
          <w:rFonts w:asciiTheme="minorHAnsi" w:hAnsiTheme="minorHAnsi" w:cstheme="minorHAnsi"/>
          <w:sz w:val="24"/>
          <w:szCs w:val="24"/>
        </w:rPr>
        <w:t>Manage the tender process generally in line with current procurement legislation</w:t>
      </w:r>
      <w:r w:rsidR="2EF0FA48" w:rsidRPr="00F12C45">
        <w:rPr>
          <w:rFonts w:asciiTheme="minorHAnsi" w:hAnsiTheme="minorHAnsi" w:cstheme="minorHAnsi"/>
          <w:sz w:val="24"/>
          <w:szCs w:val="24"/>
        </w:rPr>
        <w:t>.</w:t>
      </w:r>
    </w:p>
    <w:p w14:paraId="0470D43D" w14:textId="6466DACA" w:rsidR="001C08F1" w:rsidRPr="00F12C45" w:rsidRDefault="001C08F1" w:rsidP="6BEA8E64">
      <w:pPr>
        <w:pStyle w:val="ListParagraph"/>
        <w:numPr>
          <w:ilvl w:val="0"/>
          <w:numId w:val="25"/>
        </w:numPr>
        <w:jc w:val="both"/>
        <w:rPr>
          <w:rFonts w:asciiTheme="minorHAnsi" w:hAnsiTheme="minorHAnsi" w:cstheme="minorHAnsi"/>
          <w:sz w:val="24"/>
          <w:szCs w:val="24"/>
        </w:rPr>
      </w:pPr>
      <w:r w:rsidRPr="00F12C45">
        <w:rPr>
          <w:rFonts w:asciiTheme="minorHAnsi" w:hAnsiTheme="minorHAnsi" w:cstheme="minorHAnsi"/>
          <w:sz w:val="24"/>
          <w:szCs w:val="24"/>
        </w:rPr>
        <w:t xml:space="preserve">Preparation of tender documents for construction works for approval by </w:t>
      </w:r>
      <w:r w:rsidR="4D33AA2E" w:rsidRPr="00F12C45">
        <w:rPr>
          <w:rFonts w:asciiTheme="minorHAnsi" w:hAnsiTheme="minorHAnsi" w:cstheme="minorHAnsi"/>
          <w:sz w:val="24"/>
          <w:szCs w:val="24"/>
        </w:rPr>
        <w:t>Waterford</w:t>
      </w:r>
      <w:r w:rsidR="00B40883" w:rsidRPr="00F12C45">
        <w:rPr>
          <w:rFonts w:asciiTheme="minorHAnsi" w:hAnsiTheme="minorHAnsi" w:cstheme="minorHAnsi"/>
          <w:sz w:val="24"/>
          <w:szCs w:val="24"/>
        </w:rPr>
        <w:t xml:space="preserve"> </w:t>
      </w:r>
      <w:r w:rsidRPr="00F12C45">
        <w:rPr>
          <w:rFonts w:asciiTheme="minorHAnsi" w:hAnsiTheme="minorHAnsi" w:cstheme="minorHAnsi"/>
          <w:sz w:val="24"/>
          <w:szCs w:val="24"/>
        </w:rPr>
        <w:t>County Council.</w:t>
      </w:r>
    </w:p>
    <w:p w14:paraId="778AEDEA" w14:textId="77777777" w:rsidR="001C08F1" w:rsidRPr="00F12C45" w:rsidRDefault="001C08F1" w:rsidP="001C08F1">
      <w:pPr>
        <w:pStyle w:val="ListParagraph"/>
        <w:numPr>
          <w:ilvl w:val="0"/>
          <w:numId w:val="25"/>
        </w:numPr>
        <w:jc w:val="both"/>
        <w:rPr>
          <w:rFonts w:asciiTheme="minorHAnsi" w:hAnsiTheme="minorHAnsi" w:cstheme="minorHAnsi"/>
          <w:sz w:val="24"/>
          <w:szCs w:val="24"/>
        </w:rPr>
      </w:pPr>
      <w:r w:rsidRPr="00F12C45">
        <w:rPr>
          <w:rFonts w:asciiTheme="minorHAnsi" w:hAnsiTheme="minorHAnsi" w:cstheme="minorHAnsi"/>
          <w:sz w:val="24"/>
          <w:szCs w:val="24"/>
        </w:rPr>
        <w:t>Preparation Notices and advertisements.</w:t>
      </w:r>
    </w:p>
    <w:p w14:paraId="27D62E55" w14:textId="678E320B" w:rsidR="001C08F1" w:rsidRPr="00F12C45" w:rsidRDefault="001C08F1" w:rsidP="6BEA8E64">
      <w:pPr>
        <w:pStyle w:val="ListParagraph"/>
        <w:numPr>
          <w:ilvl w:val="0"/>
          <w:numId w:val="25"/>
        </w:numPr>
        <w:jc w:val="both"/>
        <w:rPr>
          <w:rFonts w:asciiTheme="minorHAnsi" w:hAnsiTheme="minorHAnsi" w:cstheme="minorHAnsi"/>
          <w:sz w:val="24"/>
          <w:szCs w:val="24"/>
        </w:rPr>
      </w:pPr>
      <w:r w:rsidRPr="00F12C45">
        <w:rPr>
          <w:rFonts w:asciiTheme="minorHAnsi" w:hAnsiTheme="minorHAnsi" w:cstheme="minorHAnsi"/>
          <w:sz w:val="24"/>
          <w:szCs w:val="24"/>
        </w:rPr>
        <w:t>Procurement of civil contractor, mechanical and electrical contractor</w:t>
      </w:r>
      <w:r w:rsidR="00B4331D" w:rsidRPr="00F12C45">
        <w:rPr>
          <w:rFonts w:asciiTheme="minorHAnsi" w:hAnsiTheme="minorHAnsi" w:cstheme="minorHAnsi"/>
          <w:sz w:val="24"/>
          <w:szCs w:val="24"/>
        </w:rPr>
        <w:t xml:space="preserve">, </w:t>
      </w:r>
      <w:r w:rsidR="001B51B2" w:rsidRPr="00F12C45">
        <w:rPr>
          <w:rFonts w:asciiTheme="minorHAnsi" w:hAnsiTheme="minorHAnsi" w:cstheme="minorHAnsi"/>
          <w:sz w:val="24"/>
          <w:szCs w:val="24"/>
        </w:rPr>
        <w:t>(if</w:t>
      </w:r>
      <w:r w:rsidR="00B4331D" w:rsidRPr="00F12C45">
        <w:rPr>
          <w:rFonts w:asciiTheme="minorHAnsi" w:hAnsiTheme="minorHAnsi" w:cstheme="minorHAnsi"/>
          <w:sz w:val="24"/>
          <w:szCs w:val="24"/>
        </w:rPr>
        <w:t xml:space="preserve"> required</w:t>
      </w:r>
      <w:r w:rsidR="001B51B2" w:rsidRPr="00F12C45">
        <w:rPr>
          <w:rFonts w:asciiTheme="minorHAnsi" w:hAnsiTheme="minorHAnsi" w:cstheme="minorHAnsi"/>
          <w:sz w:val="24"/>
          <w:szCs w:val="24"/>
        </w:rPr>
        <w:t>)</w:t>
      </w:r>
      <w:r w:rsidRPr="00F12C45">
        <w:rPr>
          <w:rFonts w:asciiTheme="minorHAnsi" w:hAnsiTheme="minorHAnsi" w:cstheme="minorHAnsi"/>
          <w:sz w:val="24"/>
          <w:szCs w:val="24"/>
        </w:rPr>
        <w:t xml:space="preserve">, respond to all reasonable queries from tenderers, preparation of tender assessment reports and recommend an appointment </w:t>
      </w:r>
      <w:r w:rsidR="00B40883" w:rsidRPr="00F12C45">
        <w:rPr>
          <w:rFonts w:asciiTheme="minorHAnsi" w:hAnsiTheme="minorHAnsi" w:cstheme="minorHAnsi"/>
          <w:sz w:val="24"/>
          <w:szCs w:val="24"/>
        </w:rPr>
        <w:t>based on</w:t>
      </w:r>
      <w:r w:rsidRPr="00F12C45">
        <w:rPr>
          <w:rFonts w:asciiTheme="minorHAnsi" w:hAnsiTheme="minorHAnsi" w:cstheme="minorHAnsi"/>
          <w:sz w:val="24"/>
          <w:szCs w:val="24"/>
        </w:rPr>
        <w:t xml:space="preserve"> the most economically advantageous tender for consideration and approval by </w:t>
      </w:r>
      <w:r w:rsidR="0D3B8568" w:rsidRPr="00F12C45">
        <w:rPr>
          <w:rFonts w:asciiTheme="minorHAnsi" w:hAnsiTheme="minorHAnsi" w:cstheme="minorHAnsi"/>
          <w:sz w:val="24"/>
          <w:szCs w:val="24"/>
        </w:rPr>
        <w:t>Waterford</w:t>
      </w:r>
      <w:r w:rsidR="00B40883" w:rsidRPr="00F12C45">
        <w:rPr>
          <w:rFonts w:asciiTheme="minorHAnsi" w:hAnsiTheme="minorHAnsi" w:cstheme="minorHAnsi"/>
          <w:sz w:val="24"/>
          <w:szCs w:val="24"/>
        </w:rPr>
        <w:t xml:space="preserve"> </w:t>
      </w:r>
      <w:r w:rsidRPr="00F12C45">
        <w:rPr>
          <w:rFonts w:asciiTheme="minorHAnsi" w:hAnsiTheme="minorHAnsi" w:cstheme="minorHAnsi"/>
          <w:sz w:val="24"/>
          <w:szCs w:val="24"/>
        </w:rPr>
        <w:t>County Council;</w:t>
      </w:r>
    </w:p>
    <w:p w14:paraId="524BF74C" w14:textId="21775EEA" w:rsidR="005F4DA4" w:rsidRPr="00F12C45" w:rsidRDefault="001C08F1" w:rsidP="001C08F1">
      <w:pPr>
        <w:pStyle w:val="ListParagraph"/>
        <w:numPr>
          <w:ilvl w:val="0"/>
          <w:numId w:val="25"/>
        </w:numPr>
        <w:jc w:val="both"/>
        <w:rPr>
          <w:rFonts w:asciiTheme="minorHAnsi" w:hAnsiTheme="minorHAnsi" w:cstheme="minorHAnsi"/>
          <w:sz w:val="24"/>
          <w:szCs w:val="24"/>
        </w:rPr>
      </w:pPr>
      <w:r w:rsidRPr="00F12C45">
        <w:rPr>
          <w:rFonts w:asciiTheme="minorHAnsi" w:hAnsiTheme="minorHAnsi" w:cstheme="minorHAnsi"/>
          <w:sz w:val="24"/>
          <w:szCs w:val="24"/>
        </w:rPr>
        <w:t xml:space="preserve">Assessment </w:t>
      </w:r>
      <w:r w:rsidR="009B29A0" w:rsidRPr="00F12C45">
        <w:rPr>
          <w:rFonts w:asciiTheme="minorHAnsi" w:hAnsiTheme="minorHAnsi" w:cstheme="minorHAnsi"/>
          <w:sz w:val="24"/>
          <w:szCs w:val="24"/>
        </w:rPr>
        <w:t xml:space="preserve">of </w:t>
      </w:r>
      <w:r w:rsidRPr="00F12C45">
        <w:rPr>
          <w:rFonts w:asciiTheme="minorHAnsi" w:hAnsiTheme="minorHAnsi" w:cstheme="minorHAnsi"/>
          <w:sz w:val="24"/>
          <w:szCs w:val="24"/>
        </w:rPr>
        <w:t>insurances and contract signing.</w:t>
      </w:r>
    </w:p>
    <w:p w14:paraId="77960EFF" w14:textId="0FA89AEC" w:rsidR="001C08F1" w:rsidRPr="00F12C45" w:rsidRDefault="001C08F1" w:rsidP="001C08F1">
      <w:pPr>
        <w:jc w:val="both"/>
        <w:rPr>
          <w:rFonts w:cstheme="minorHAnsi"/>
          <w:b/>
          <w:i/>
          <w:sz w:val="24"/>
          <w:szCs w:val="24"/>
        </w:rPr>
      </w:pPr>
      <w:r w:rsidRPr="00F12C45">
        <w:rPr>
          <w:rFonts w:cstheme="minorHAnsi"/>
          <w:b/>
          <w:i/>
          <w:sz w:val="24"/>
          <w:szCs w:val="24"/>
        </w:rPr>
        <w:t>Stage 4 - Construction.</w:t>
      </w:r>
    </w:p>
    <w:p w14:paraId="52CA4D96" w14:textId="77777777" w:rsidR="001C08F1" w:rsidRPr="00F12C45" w:rsidRDefault="001C08F1" w:rsidP="004C79C8">
      <w:pPr>
        <w:pStyle w:val="ListParagraph"/>
        <w:numPr>
          <w:ilvl w:val="0"/>
          <w:numId w:val="26"/>
        </w:numPr>
        <w:rPr>
          <w:rFonts w:asciiTheme="minorHAnsi" w:hAnsiTheme="minorHAnsi" w:cstheme="minorHAnsi"/>
          <w:sz w:val="24"/>
          <w:szCs w:val="24"/>
        </w:rPr>
      </w:pPr>
      <w:r w:rsidRPr="00F12C45">
        <w:rPr>
          <w:rFonts w:asciiTheme="minorHAnsi" w:hAnsiTheme="minorHAnsi" w:cstheme="minorHAnsi"/>
          <w:sz w:val="24"/>
          <w:szCs w:val="24"/>
        </w:rPr>
        <w:t>Transfer the role of PSDP to the successful contractor in accordance with Safety, Health &amp; Welfare at work Act 2005 and Safety, Health &amp; Welfare at Work</w:t>
      </w:r>
      <w:r w:rsidR="00CD5889" w:rsidRPr="00F12C45">
        <w:rPr>
          <w:rFonts w:asciiTheme="minorHAnsi" w:hAnsiTheme="minorHAnsi" w:cstheme="minorHAnsi"/>
          <w:sz w:val="24"/>
          <w:szCs w:val="24"/>
        </w:rPr>
        <w:t xml:space="preserve"> (Construction) Regulations 2013</w:t>
      </w:r>
      <w:r w:rsidRPr="00F12C45">
        <w:rPr>
          <w:rFonts w:asciiTheme="minorHAnsi" w:hAnsiTheme="minorHAnsi" w:cstheme="minorHAnsi"/>
          <w:sz w:val="24"/>
          <w:szCs w:val="24"/>
        </w:rPr>
        <w:t xml:space="preserve"> and all other relevant regulations and legislation.</w:t>
      </w:r>
    </w:p>
    <w:p w14:paraId="360F648F" w14:textId="5BE0D8AC" w:rsidR="001C08F1" w:rsidRPr="00F12C45" w:rsidRDefault="001C08F1" w:rsidP="4BECFF68">
      <w:pPr>
        <w:pStyle w:val="ListParagraph"/>
        <w:numPr>
          <w:ilvl w:val="0"/>
          <w:numId w:val="26"/>
        </w:numPr>
        <w:rPr>
          <w:rFonts w:asciiTheme="minorHAnsi" w:hAnsiTheme="minorHAnsi" w:cstheme="minorHAnsi"/>
          <w:sz w:val="24"/>
          <w:szCs w:val="24"/>
        </w:rPr>
      </w:pPr>
      <w:r w:rsidRPr="00F12C45">
        <w:rPr>
          <w:rFonts w:asciiTheme="minorHAnsi" w:hAnsiTheme="minorHAnsi" w:cstheme="minorHAnsi"/>
          <w:sz w:val="24"/>
          <w:szCs w:val="24"/>
        </w:rPr>
        <w:t xml:space="preserve">Carryout a supervisory role on behalf of the </w:t>
      </w:r>
      <w:r w:rsidR="00731878" w:rsidRPr="00F12C45">
        <w:rPr>
          <w:rFonts w:asciiTheme="minorHAnsi" w:hAnsiTheme="minorHAnsi" w:cstheme="minorHAnsi"/>
          <w:sz w:val="24"/>
          <w:szCs w:val="24"/>
        </w:rPr>
        <w:t>GWS</w:t>
      </w:r>
      <w:r w:rsidRPr="00F12C45">
        <w:rPr>
          <w:rFonts w:asciiTheme="minorHAnsi" w:hAnsiTheme="minorHAnsi" w:cstheme="minorHAnsi"/>
          <w:sz w:val="24"/>
          <w:szCs w:val="24"/>
        </w:rPr>
        <w:t xml:space="preserve"> for the duration of the construction and commissioning of the works, including administration of the contract, approval of all materials, site visits and meetings</w:t>
      </w:r>
      <w:r w:rsidR="008113C1" w:rsidRPr="00F12C45">
        <w:rPr>
          <w:rFonts w:asciiTheme="minorHAnsi" w:hAnsiTheme="minorHAnsi" w:cstheme="minorHAnsi"/>
          <w:sz w:val="24"/>
          <w:szCs w:val="24"/>
        </w:rPr>
        <w:t xml:space="preserve"> </w:t>
      </w:r>
      <w:r w:rsidRPr="00F12C45">
        <w:rPr>
          <w:rFonts w:asciiTheme="minorHAnsi" w:hAnsiTheme="minorHAnsi" w:cstheme="minorHAnsi"/>
          <w:sz w:val="24"/>
          <w:szCs w:val="24"/>
        </w:rPr>
        <w:t>and certification of works;</w:t>
      </w:r>
      <w:r w:rsidR="77EB8C68" w:rsidRPr="00F12C45">
        <w:rPr>
          <w:rFonts w:asciiTheme="minorHAnsi" w:hAnsiTheme="minorHAnsi" w:cstheme="minorHAnsi"/>
          <w:sz w:val="24"/>
          <w:szCs w:val="24"/>
        </w:rPr>
        <w:t xml:space="preserve"> and certification of payments. </w:t>
      </w:r>
    </w:p>
    <w:p w14:paraId="1D3BF158" w14:textId="01675422" w:rsidR="009B29A0" w:rsidRPr="00BF7A0B" w:rsidRDefault="001C08F1" w:rsidP="00BF7A0B">
      <w:pPr>
        <w:pStyle w:val="ListParagraph"/>
        <w:numPr>
          <w:ilvl w:val="0"/>
          <w:numId w:val="26"/>
        </w:numPr>
        <w:rPr>
          <w:rFonts w:asciiTheme="minorHAnsi" w:hAnsiTheme="minorHAnsi" w:cstheme="minorHAnsi"/>
          <w:sz w:val="24"/>
          <w:szCs w:val="24"/>
        </w:rPr>
      </w:pPr>
      <w:r w:rsidRPr="00F12C45">
        <w:rPr>
          <w:rFonts w:asciiTheme="minorHAnsi" w:hAnsiTheme="minorHAnsi" w:cstheme="minorHAnsi"/>
          <w:sz w:val="24"/>
          <w:szCs w:val="24"/>
        </w:rPr>
        <w:t>Advise on any claims and settlement thereof.</w:t>
      </w:r>
    </w:p>
    <w:p w14:paraId="789F3FB7" w14:textId="475AF4DA" w:rsidR="001C08F1" w:rsidRPr="00F12C45" w:rsidRDefault="001C08F1" w:rsidP="001C08F1">
      <w:pPr>
        <w:jc w:val="both"/>
        <w:rPr>
          <w:rFonts w:cstheme="minorHAnsi"/>
          <w:sz w:val="24"/>
          <w:szCs w:val="24"/>
        </w:rPr>
      </w:pPr>
      <w:r w:rsidRPr="00F12C45">
        <w:rPr>
          <w:rFonts w:cstheme="minorHAnsi"/>
          <w:b/>
          <w:i/>
          <w:sz w:val="24"/>
          <w:szCs w:val="24"/>
        </w:rPr>
        <w:t>Stage 5 - Handover and Final Completion</w:t>
      </w:r>
    </w:p>
    <w:p w14:paraId="50374B72" w14:textId="77777777" w:rsidR="009B29A0" w:rsidRPr="00F12C45" w:rsidRDefault="000172DB" w:rsidP="6BEA8E64">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t xml:space="preserve">Develop the Safety File in accordance with Safety, Health &amp; Welfare at work Act 2005 and Safety, Health and Welfare at Work (Construction) Regulations 2013 and all other relevant legislation, regulations and codes of practices. </w:t>
      </w:r>
    </w:p>
    <w:p w14:paraId="105C451F" w14:textId="22E7CA8D" w:rsidR="001C08F1" w:rsidRPr="00F12C45" w:rsidRDefault="000172DB" w:rsidP="6BEA8E64">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t xml:space="preserve">This shall include the provision </w:t>
      </w:r>
      <w:r w:rsidR="001C08F1" w:rsidRPr="00F12C45">
        <w:rPr>
          <w:rFonts w:asciiTheme="minorHAnsi" w:hAnsiTheme="minorHAnsi" w:cstheme="minorHAnsi"/>
          <w:sz w:val="24"/>
          <w:szCs w:val="24"/>
        </w:rPr>
        <w:t>of</w:t>
      </w:r>
      <w:r w:rsidR="006E431A" w:rsidRPr="00F12C45">
        <w:rPr>
          <w:rFonts w:asciiTheme="minorHAnsi" w:hAnsiTheme="minorHAnsi" w:cstheme="minorHAnsi"/>
          <w:sz w:val="24"/>
          <w:szCs w:val="24"/>
        </w:rPr>
        <w:t xml:space="preserve"> </w:t>
      </w:r>
      <w:r w:rsidR="001C08F1" w:rsidRPr="00F12C45">
        <w:rPr>
          <w:rFonts w:asciiTheme="minorHAnsi" w:hAnsiTheme="minorHAnsi" w:cstheme="minorHAnsi"/>
          <w:sz w:val="24"/>
          <w:szCs w:val="24"/>
        </w:rPr>
        <w:t>As-Constructed Drawings which must include all pipe networks with GPS coordinates of all valves, meters and customer meters etc. The template to be agreed with</w:t>
      </w:r>
      <w:r w:rsidR="008113C1" w:rsidRPr="00F12C45">
        <w:rPr>
          <w:rFonts w:asciiTheme="minorHAnsi" w:hAnsiTheme="minorHAnsi" w:cstheme="minorHAnsi"/>
          <w:sz w:val="24"/>
          <w:szCs w:val="24"/>
        </w:rPr>
        <w:t xml:space="preserve"> Uisce Eireann. </w:t>
      </w:r>
    </w:p>
    <w:p w14:paraId="76F1BD6E" w14:textId="1CBF4A08" w:rsidR="001C08F1" w:rsidRPr="00F12C45" w:rsidRDefault="001C08F1" w:rsidP="004C79C8">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t xml:space="preserve">Prepare detailed customer database </w:t>
      </w:r>
      <w:r w:rsidR="00A62CE1" w:rsidRPr="00F12C45">
        <w:rPr>
          <w:rFonts w:asciiTheme="minorHAnsi" w:hAnsiTheme="minorHAnsi" w:cstheme="minorHAnsi"/>
          <w:sz w:val="24"/>
          <w:szCs w:val="24"/>
        </w:rPr>
        <w:t xml:space="preserve">to be provided to </w:t>
      </w:r>
      <w:r w:rsidR="008113C1" w:rsidRPr="00F12C45">
        <w:rPr>
          <w:rFonts w:asciiTheme="minorHAnsi" w:hAnsiTheme="minorHAnsi" w:cstheme="minorHAnsi"/>
          <w:sz w:val="24"/>
          <w:szCs w:val="24"/>
        </w:rPr>
        <w:t>Uisce Eireann</w:t>
      </w:r>
      <w:r w:rsidRPr="00F12C45">
        <w:rPr>
          <w:rFonts w:asciiTheme="minorHAnsi" w:hAnsiTheme="minorHAnsi" w:cstheme="minorHAnsi"/>
          <w:sz w:val="24"/>
          <w:szCs w:val="24"/>
        </w:rPr>
        <w:t>, template</w:t>
      </w:r>
      <w:r w:rsidR="008113C1" w:rsidRPr="00F12C45">
        <w:rPr>
          <w:rFonts w:asciiTheme="minorHAnsi" w:hAnsiTheme="minorHAnsi" w:cstheme="minorHAnsi"/>
          <w:sz w:val="24"/>
          <w:szCs w:val="24"/>
        </w:rPr>
        <w:t xml:space="preserve"> provided </w:t>
      </w:r>
      <w:r w:rsidR="00A62CE1" w:rsidRPr="00F12C45">
        <w:rPr>
          <w:rFonts w:asciiTheme="minorHAnsi" w:hAnsiTheme="minorHAnsi" w:cstheme="minorHAnsi"/>
          <w:sz w:val="24"/>
          <w:szCs w:val="24"/>
        </w:rPr>
        <w:t xml:space="preserve">by Local Authority. </w:t>
      </w:r>
    </w:p>
    <w:p w14:paraId="32FD2936" w14:textId="77777777" w:rsidR="001C08F1" w:rsidRPr="00F12C45" w:rsidRDefault="001C08F1" w:rsidP="004C79C8">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t>Preparation of Handover Report.</w:t>
      </w:r>
    </w:p>
    <w:p w14:paraId="3522C706" w14:textId="5315BEB5" w:rsidR="001C08F1" w:rsidRPr="00F12C45" w:rsidRDefault="001C08F1" w:rsidP="004C79C8">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lastRenderedPageBreak/>
        <w:t>Preparation of Final Account.</w:t>
      </w:r>
    </w:p>
    <w:p w14:paraId="178A6655" w14:textId="7E1ABA4B" w:rsidR="00171C0F" w:rsidRPr="00BF7A0B" w:rsidRDefault="00FD68D1" w:rsidP="6BEA8E64">
      <w:pPr>
        <w:pStyle w:val="ListParagraph"/>
        <w:numPr>
          <w:ilvl w:val="0"/>
          <w:numId w:val="27"/>
        </w:numPr>
        <w:jc w:val="both"/>
        <w:rPr>
          <w:rFonts w:asciiTheme="minorHAnsi" w:hAnsiTheme="minorHAnsi" w:cstheme="minorHAnsi"/>
          <w:sz w:val="24"/>
          <w:szCs w:val="24"/>
        </w:rPr>
      </w:pPr>
      <w:r w:rsidRPr="00F12C45">
        <w:rPr>
          <w:rFonts w:asciiTheme="minorHAnsi" w:hAnsiTheme="minorHAnsi" w:cstheme="minorHAnsi"/>
          <w:sz w:val="24"/>
          <w:szCs w:val="24"/>
        </w:rPr>
        <w:t>Decommis</w:t>
      </w:r>
      <w:r w:rsidR="00820F6A" w:rsidRPr="00F12C45">
        <w:rPr>
          <w:rFonts w:asciiTheme="minorHAnsi" w:hAnsiTheme="minorHAnsi" w:cstheme="minorHAnsi"/>
          <w:sz w:val="24"/>
          <w:szCs w:val="24"/>
        </w:rPr>
        <w:t>s</w:t>
      </w:r>
      <w:r w:rsidRPr="00F12C45">
        <w:rPr>
          <w:rFonts w:asciiTheme="minorHAnsi" w:hAnsiTheme="minorHAnsi" w:cstheme="minorHAnsi"/>
          <w:sz w:val="24"/>
          <w:szCs w:val="24"/>
        </w:rPr>
        <w:t>ion</w:t>
      </w:r>
      <w:r w:rsidR="00820F6A" w:rsidRPr="00F12C45">
        <w:rPr>
          <w:rFonts w:asciiTheme="minorHAnsi" w:hAnsiTheme="minorHAnsi" w:cstheme="minorHAnsi"/>
          <w:sz w:val="24"/>
          <w:szCs w:val="24"/>
        </w:rPr>
        <w:t>ing</w:t>
      </w:r>
      <w:r w:rsidRPr="00F12C45">
        <w:rPr>
          <w:rFonts w:asciiTheme="minorHAnsi" w:hAnsiTheme="minorHAnsi" w:cstheme="minorHAnsi"/>
          <w:sz w:val="24"/>
          <w:szCs w:val="24"/>
        </w:rPr>
        <w:t xml:space="preserve"> of existing GWS pumphouse, treatment and source. </w:t>
      </w:r>
    </w:p>
    <w:p w14:paraId="25D016BE" w14:textId="21997781" w:rsidR="0076684B" w:rsidRPr="00F12C45" w:rsidRDefault="0076684B" w:rsidP="0018734D">
      <w:pPr>
        <w:jc w:val="both"/>
        <w:rPr>
          <w:rFonts w:cstheme="minorHAnsi"/>
          <w:b/>
          <w:bCs/>
          <w:sz w:val="24"/>
          <w:szCs w:val="24"/>
        </w:rPr>
      </w:pPr>
      <w:r w:rsidRPr="00F12C45">
        <w:rPr>
          <w:rFonts w:cstheme="minorHAnsi"/>
          <w:b/>
          <w:bCs/>
          <w:sz w:val="24"/>
          <w:szCs w:val="24"/>
        </w:rPr>
        <w:t>Fee proposal</w:t>
      </w:r>
    </w:p>
    <w:p w14:paraId="075609FC" w14:textId="636F7A8C" w:rsidR="009F6F4E" w:rsidRPr="00F12C45" w:rsidRDefault="001C08F1" w:rsidP="0018734D">
      <w:pPr>
        <w:jc w:val="both"/>
        <w:rPr>
          <w:rFonts w:cstheme="minorHAnsi"/>
          <w:sz w:val="24"/>
          <w:szCs w:val="24"/>
        </w:rPr>
      </w:pPr>
      <w:r w:rsidRPr="00F12C45">
        <w:rPr>
          <w:rFonts w:cstheme="minorHAnsi"/>
          <w:sz w:val="24"/>
          <w:szCs w:val="24"/>
        </w:rPr>
        <w:t>The price provided by the Engineer for the project must be given as a Lump Sum Fixed Price</w:t>
      </w:r>
      <w:r w:rsidR="00D04E81" w:rsidRPr="00F12C45">
        <w:rPr>
          <w:rFonts w:cstheme="minorHAnsi"/>
          <w:sz w:val="24"/>
          <w:szCs w:val="24"/>
        </w:rPr>
        <w:t xml:space="preserve">. </w:t>
      </w:r>
      <w:r w:rsidRPr="00F12C45">
        <w:rPr>
          <w:rFonts w:cstheme="minorHAnsi"/>
          <w:sz w:val="24"/>
          <w:szCs w:val="24"/>
        </w:rPr>
        <w:t>The Lump Sum Price to include any other item of work or service that the Engineer deems necessary or desirable for the purposeful delivery of all stages of the project.</w:t>
      </w:r>
      <w:r w:rsidR="00732A4E" w:rsidRPr="00F12C45">
        <w:rPr>
          <w:rFonts w:cstheme="minorHAnsi"/>
          <w:sz w:val="24"/>
          <w:szCs w:val="24"/>
        </w:rPr>
        <w:t xml:space="preserve"> </w:t>
      </w:r>
    </w:p>
    <w:p w14:paraId="5A569498" w14:textId="22B74FE2" w:rsidR="00854B5C" w:rsidRPr="00F12C45" w:rsidRDefault="009F6F4E" w:rsidP="0018734D">
      <w:pPr>
        <w:jc w:val="both"/>
        <w:rPr>
          <w:rFonts w:cstheme="minorHAnsi"/>
          <w:sz w:val="24"/>
          <w:szCs w:val="24"/>
        </w:rPr>
      </w:pPr>
      <w:r w:rsidRPr="00F12C45">
        <w:rPr>
          <w:rFonts w:cstheme="minorHAnsi"/>
          <w:sz w:val="24"/>
          <w:szCs w:val="24"/>
        </w:rPr>
        <w:t>Design works s</w:t>
      </w:r>
      <w:r w:rsidR="001C08F1" w:rsidRPr="00F12C45">
        <w:rPr>
          <w:rFonts w:cstheme="minorHAnsi"/>
          <w:sz w:val="24"/>
          <w:szCs w:val="24"/>
        </w:rPr>
        <w:t xml:space="preserve">hould be completed within three months </w:t>
      </w:r>
      <w:r w:rsidR="004C79C8" w:rsidRPr="00F12C45">
        <w:rPr>
          <w:rFonts w:cstheme="minorHAnsi"/>
          <w:sz w:val="24"/>
          <w:szCs w:val="24"/>
        </w:rPr>
        <w:t xml:space="preserve">from appointment </w:t>
      </w:r>
      <w:r w:rsidR="001C08F1" w:rsidRPr="00F12C45">
        <w:rPr>
          <w:rFonts w:cstheme="minorHAnsi"/>
          <w:sz w:val="24"/>
          <w:szCs w:val="24"/>
        </w:rPr>
        <w:t xml:space="preserve">to facilitate </w:t>
      </w:r>
      <w:r w:rsidR="00AD290B" w:rsidRPr="00F12C45">
        <w:rPr>
          <w:rFonts w:cstheme="minorHAnsi"/>
          <w:sz w:val="24"/>
          <w:szCs w:val="24"/>
        </w:rPr>
        <w:t xml:space="preserve">completion of the project within a desired </w:t>
      </w:r>
      <w:r w:rsidRPr="00F12C45">
        <w:rPr>
          <w:rFonts w:cstheme="minorHAnsi"/>
          <w:sz w:val="24"/>
          <w:szCs w:val="24"/>
        </w:rPr>
        <w:t xml:space="preserve">timeframe. </w:t>
      </w:r>
    </w:p>
    <w:p w14:paraId="013F6750" w14:textId="77777777" w:rsidR="002903B3" w:rsidRPr="00F12C45" w:rsidRDefault="002903B3" w:rsidP="002903B3">
      <w:pPr>
        <w:spacing w:line="240" w:lineRule="auto"/>
        <w:jc w:val="both"/>
        <w:rPr>
          <w:rFonts w:cstheme="minorHAnsi"/>
          <w:sz w:val="24"/>
          <w:szCs w:val="24"/>
        </w:rPr>
      </w:pPr>
      <w:r w:rsidRPr="00F12C45">
        <w:rPr>
          <w:rFonts w:cstheme="minorHAnsi"/>
          <w:sz w:val="24"/>
          <w:szCs w:val="24"/>
        </w:rPr>
        <w:t>1. Site Investigation and Design – 40%</w:t>
      </w:r>
    </w:p>
    <w:p w14:paraId="3F8DD47F" w14:textId="153C25B6" w:rsidR="002903B3" w:rsidRPr="00F12C45" w:rsidRDefault="002903B3" w:rsidP="002903B3">
      <w:pPr>
        <w:spacing w:line="240" w:lineRule="auto"/>
        <w:jc w:val="both"/>
        <w:rPr>
          <w:rFonts w:cstheme="minorHAnsi"/>
          <w:sz w:val="24"/>
          <w:szCs w:val="24"/>
        </w:rPr>
      </w:pPr>
      <w:r w:rsidRPr="00F12C45">
        <w:rPr>
          <w:rFonts w:cstheme="minorHAnsi"/>
          <w:sz w:val="24"/>
          <w:szCs w:val="24"/>
        </w:rPr>
        <w:t xml:space="preserve">2. Tender Activation, Evaluation and Award – 25% </w:t>
      </w:r>
    </w:p>
    <w:p w14:paraId="79237874" w14:textId="77777777" w:rsidR="002903B3" w:rsidRPr="00F12C45" w:rsidRDefault="002903B3" w:rsidP="002903B3">
      <w:pPr>
        <w:spacing w:line="240" w:lineRule="auto"/>
        <w:jc w:val="both"/>
        <w:rPr>
          <w:rFonts w:cstheme="minorHAnsi"/>
          <w:sz w:val="24"/>
          <w:szCs w:val="24"/>
        </w:rPr>
      </w:pPr>
      <w:r w:rsidRPr="00F12C45">
        <w:rPr>
          <w:rFonts w:cstheme="minorHAnsi"/>
          <w:sz w:val="24"/>
          <w:szCs w:val="24"/>
        </w:rPr>
        <w:t xml:space="preserve">3. Construction – 30% </w:t>
      </w:r>
    </w:p>
    <w:p w14:paraId="43725882" w14:textId="3F1DE693" w:rsidR="002903B3" w:rsidRPr="00F12C45" w:rsidRDefault="002903B3" w:rsidP="002903B3">
      <w:pPr>
        <w:spacing w:line="240" w:lineRule="auto"/>
        <w:jc w:val="both"/>
        <w:rPr>
          <w:rFonts w:cstheme="minorHAnsi"/>
          <w:sz w:val="24"/>
          <w:szCs w:val="24"/>
        </w:rPr>
      </w:pPr>
      <w:r w:rsidRPr="00F12C45">
        <w:rPr>
          <w:rFonts w:cstheme="minorHAnsi"/>
          <w:sz w:val="24"/>
          <w:szCs w:val="24"/>
        </w:rPr>
        <w:t>4. Handover &amp; Defects Resolution – 5%</w:t>
      </w:r>
    </w:p>
    <w:p w14:paraId="0BEB1AF3" w14:textId="77777777" w:rsidR="00423D2D" w:rsidRPr="00F12C45" w:rsidRDefault="00946BD4" w:rsidP="002903B3">
      <w:pPr>
        <w:spacing w:line="240" w:lineRule="auto"/>
        <w:jc w:val="both"/>
        <w:rPr>
          <w:rFonts w:cstheme="minorHAnsi"/>
          <w:sz w:val="24"/>
          <w:szCs w:val="24"/>
        </w:rPr>
      </w:pPr>
      <w:r w:rsidRPr="00F12C45">
        <w:rPr>
          <w:rFonts w:cstheme="minorHAnsi"/>
          <w:sz w:val="24"/>
          <w:szCs w:val="24"/>
        </w:rPr>
        <w:t xml:space="preserve">5. TECHNICAL PROPOSAL </w:t>
      </w:r>
    </w:p>
    <w:p w14:paraId="1B0FE5AA" w14:textId="77777777" w:rsidR="00423D2D" w:rsidRPr="00F12C45" w:rsidRDefault="00946BD4" w:rsidP="002903B3">
      <w:pPr>
        <w:spacing w:line="240" w:lineRule="auto"/>
        <w:jc w:val="both"/>
        <w:rPr>
          <w:rFonts w:cstheme="minorHAnsi"/>
          <w:sz w:val="24"/>
          <w:szCs w:val="24"/>
        </w:rPr>
      </w:pPr>
      <w:r w:rsidRPr="00F12C45">
        <w:rPr>
          <w:rFonts w:cstheme="minorHAnsi"/>
          <w:sz w:val="24"/>
          <w:szCs w:val="24"/>
        </w:rPr>
        <w:t>A technical proposal shall be submitted in accordance with the Award Criteria Document.</w:t>
      </w:r>
    </w:p>
    <w:p w14:paraId="7D7DC3CE" w14:textId="77777777" w:rsidR="00423D2D" w:rsidRPr="00F12C45" w:rsidRDefault="00946BD4" w:rsidP="002903B3">
      <w:pPr>
        <w:spacing w:line="240" w:lineRule="auto"/>
        <w:jc w:val="both"/>
        <w:rPr>
          <w:rFonts w:cstheme="minorHAnsi"/>
          <w:sz w:val="24"/>
          <w:szCs w:val="24"/>
        </w:rPr>
      </w:pPr>
      <w:r w:rsidRPr="00F12C45">
        <w:rPr>
          <w:rFonts w:cstheme="minorHAnsi"/>
          <w:sz w:val="24"/>
          <w:szCs w:val="24"/>
        </w:rPr>
        <w:t xml:space="preserve"> The Key Team Members submitted as part of the Technical Proposal shall be responsible for the Project delivery. The Consultant may not make changes to Key Team Members without the prior approval of the Client. Any changes shall demonstrate an equivalent level of experience, knowledge and training as the original resource. </w:t>
      </w:r>
    </w:p>
    <w:p w14:paraId="594C40B5" w14:textId="77777777" w:rsidR="00423D2D" w:rsidRPr="00F12C45" w:rsidRDefault="00946BD4" w:rsidP="002903B3">
      <w:pPr>
        <w:spacing w:line="240" w:lineRule="auto"/>
        <w:jc w:val="both"/>
        <w:rPr>
          <w:rFonts w:cstheme="minorHAnsi"/>
          <w:sz w:val="24"/>
          <w:szCs w:val="24"/>
        </w:rPr>
      </w:pPr>
      <w:r w:rsidRPr="00F12C45">
        <w:rPr>
          <w:rFonts w:cstheme="minorHAnsi"/>
          <w:sz w:val="24"/>
          <w:szCs w:val="24"/>
        </w:rPr>
        <w:t xml:space="preserve">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 </w:t>
      </w:r>
    </w:p>
    <w:p w14:paraId="26F8AA0E" w14:textId="77777777" w:rsidR="009355EC" w:rsidRPr="00F12C45" w:rsidRDefault="00946BD4" w:rsidP="009355EC">
      <w:pPr>
        <w:spacing w:line="240" w:lineRule="auto"/>
        <w:jc w:val="both"/>
        <w:rPr>
          <w:rFonts w:cstheme="minorHAnsi"/>
          <w:sz w:val="24"/>
          <w:szCs w:val="24"/>
        </w:rPr>
      </w:pPr>
      <w:r w:rsidRPr="00F12C45">
        <w:rPr>
          <w:rFonts w:cstheme="minorHAnsi"/>
          <w:sz w:val="24"/>
          <w:szCs w:val="24"/>
        </w:rPr>
        <w:t>The Client may refuse to accept any proposed substitute and in such a case, the Consultant shall submit to the Client further names and curricula vitae of other proposed substitute personnel within a period specified by the Client but no proposed substitute shall be engaged in respect of the Services unless and until approved by the Client.</w:t>
      </w:r>
    </w:p>
    <w:p w14:paraId="282AC93C" w14:textId="77777777" w:rsidR="009355EC" w:rsidRPr="00F12C45" w:rsidRDefault="009355EC" w:rsidP="009355EC">
      <w:pPr>
        <w:spacing w:line="240" w:lineRule="auto"/>
        <w:jc w:val="both"/>
        <w:rPr>
          <w:rFonts w:cstheme="minorHAnsi"/>
          <w:sz w:val="24"/>
          <w:szCs w:val="24"/>
        </w:rPr>
      </w:pPr>
    </w:p>
    <w:p w14:paraId="0E7D95C1" w14:textId="79B8E90F" w:rsidR="009355EC" w:rsidRPr="00F12C45" w:rsidRDefault="00946BD4" w:rsidP="009355EC">
      <w:pPr>
        <w:pStyle w:val="ListParagraph"/>
        <w:numPr>
          <w:ilvl w:val="0"/>
          <w:numId w:val="27"/>
        </w:numPr>
        <w:spacing w:line="240" w:lineRule="auto"/>
        <w:jc w:val="both"/>
        <w:rPr>
          <w:rFonts w:asciiTheme="minorHAnsi" w:hAnsiTheme="minorHAnsi" w:cstheme="minorHAnsi"/>
          <w:sz w:val="24"/>
          <w:szCs w:val="24"/>
        </w:rPr>
      </w:pPr>
      <w:r w:rsidRPr="00F12C45">
        <w:rPr>
          <w:rFonts w:asciiTheme="minorHAnsi" w:hAnsiTheme="minorHAnsi" w:cstheme="minorHAnsi"/>
          <w:sz w:val="24"/>
          <w:szCs w:val="24"/>
        </w:rPr>
        <w:t xml:space="preserve">TIMESCALE </w:t>
      </w:r>
    </w:p>
    <w:p w14:paraId="3F62A62B" w14:textId="03DE9EC5" w:rsidR="00423D2D" w:rsidRPr="00F12C45" w:rsidRDefault="00946BD4" w:rsidP="009355EC">
      <w:pPr>
        <w:spacing w:line="240" w:lineRule="auto"/>
        <w:jc w:val="both"/>
        <w:rPr>
          <w:rFonts w:cstheme="minorHAnsi"/>
          <w:sz w:val="24"/>
          <w:szCs w:val="24"/>
        </w:rPr>
      </w:pPr>
      <w:r w:rsidRPr="00F12C45">
        <w:rPr>
          <w:rFonts w:cstheme="minorHAnsi"/>
          <w:sz w:val="24"/>
          <w:szCs w:val="24"/>
        </w:rPr>
        <w:t>The following are the specified timescales for delivery of services, all timescales from award date:</w:t>
      </w:r>
    </w:p>
    <w:p w14:paraId="4FB63A1D" w14:textId="3D6820CA" w:rsidR="00423D2D" w:rsidRPr="00F12C45" w:rsidRDefault="00946BD4" w:rsidP="00423D2D">
      <w:pPr>
        <w:spacing w:line="240" w:lineRule="auto"/>
        <w:ind w:left="360"/>
        <w:jc w:val="both"/>
        <w:rPr>
          <w:rFonts w:cstheme="minorHAnsi"/>
          <w:sz w:val="24"/>
          <w:szCs w:val="24"/>
        </w:rPr>
      </w:pPr>
      <w:r w:rsidRPr="00F12C45">
        <w:rPr>
          <w:rFonts w:cstheme="minorHAnsi"/>
          <w:sz w:val="24"/>
          <w:szCs w:val="24"/>
        </w:rPr>
        <w:t>• Preliminary route assessment, SI assessment and site investigation – 2 months.</w:t>
      </w:r>
    </w:p>
    <w:p w14:paraId="61F3F0D2" w14:textId="52C8152F" w:rsidR="00423D2D" w:rsidRPr="00F12C45" w:rsidRDefault="00946BD4" w:rsidP="00423D2D">
      <w:pPr>
        <w:spacing w:line="240" w:lineRule="auto"/>
        <w:ind w:left="360"/>
        <w:jc w:val="both"/>
        <w:rPr>
          <w:rFonts w:cstheme="minorHAnsi"/>
          <w:sz w:val="24"/>
          <w:szCs w:val="24"/>
        </w:rPr>
      </w:pPr>
      <w:r w:rsidRPr="00F12C45">
        <w:rPr>
          <w:rFonts w:cstheme="minorHAnsi"/>
          <w:sz w:val="24"/>
          <w:szCs w:val="24"/>
        </w:rPr>
        <w:t xml:space="preserve">• Completion of detailed design – </w:t>
      </w:r>
      <w:r w:rsidR="00820F6A" w:rsidRPr="00F12C45">
        <w:rPr>
          <w:rFonts w:cstheme="minorHAnsi"/>
          <w:sz w:val="24"/>
          <w:szCs w:val="24"/>
        </w:rPr>
        <w:t xml:space="preserve">3 </w:t>
      </w:r>
      <w:r w:rsidRPr="00F12C45">
        <w:rPr>
          <w:rFonts w:cstheme="minorHAnsi"/>
          <w:sz w:val="24"/>
          <w:szCs w:val="24"/>
        </w:rPr>
        <w:t>months</w:t>
      </w:r>
    </w:p>
    <w:p w14:paraId="5C041E78" w14:textId="680F52AD" w:rsidR="00F838CD" w:rsidRPr="00F12C45" w:rsidRDefault="00946BD4" w:rsidP="00423D2D">
      <w:pPr>
        <w:spacing w:line="240" w:lineRule="auto"/>
        <w:ind w:left="360"/>
        <w:jc w:val="both"/>
        <w:rPr>
          <w:rFonts w:cstheme="minorHAnsi"/>
          <w:sz w:val="24"/>
          <w:szCs w:val="24"/>
        </w:rPr>
      </w:pPr>
      <w:r w:rsidRPr="00F12C45">
        <w:rPr>
          <w:rFonts w:cstheme="minorHAnsi"/>
          <w:sz w:val="24"/>
          <w:szCs w:val="24"/>
        </w:rPr>
        <w:t xml:space="preserve">• Completion of tender documents and issue of documents to the market – </w:t>
      </w:r>
      <w:r w:rsidR="00640FB6" w:rsidRPr="00F12C45">
        <w:rPr>
          <w:rFonts w:cstheme="minorHAnsi"/>
          <w:sz w:val="24"/>
          <w:szCs w:val="24"/>
        </w:rPr>
        <w:t>4</w:t>
      </w:r>
      <w:r w:rsidRPr="00F12C45">
        <w:rPr>
          <w:rFonts w:cstheme="minorHAnsi"/>
          <w:sz w:val="24"/>
          <w:szCs w:val="24"/>
        </w:rPr>
        <w:t xml:space="preserve">months </w:t>
      </w:r>
    </w:p>
    <w:p w14:paraId="48EDA567" w14:textId="55A10C0D" w:rsidR="009355EC" w:rsidRPr="00F12C45" w:rsidRDefault="00946BD4" w:rsidP="00423D2D">
      <w:pPr>
        <w:spacing w:line="240" w:lineRule="auto"/>
        <w:ind w:left="360"/>
        <w:jc w:val="both"/>
        <w:rPr>
          <w:rFonts w:cstheme="minorHAnsi"/>
          <w:sz w:val="24"/>
          <w:szCs w:val="24"/>
        </w:rPr>
      </w:pPr>
      <w:r w:rsidRPr="00F12C45">
        <w:rPr>
          <w:rFonts w:cstheme="minorHAnsi"/>
          <w:sz w:val="24"/>
          <w:szCs w:val="24"/>
        </w:rPr>
        <w:t xml:space="preserve">• Contract Award </w:t>
      </w:r>
      <w:r w:rsidR="00640FB6" w:rsidRPr="00F12C45">
        <w:rPr>
          <w:rFonts w:cstheme="minorHAnsi"/>
          <w:sz w:val="24"/>
          <w:szCs w:val="24"/>
        </w:rPr>
        <w:t xml:space="preserve">– </w:t>
      </w:r>
      <w:r w:rsidR="00EA3723" w:rsidRPr="00F12C45">
        <w:rPr>
          <w:rFonts w:cstheme="minorHAnsi"/>
          <w:sz w:val="24"/>
          <w:szCs w:val="24"/>
        </w:rPr>
        <w:t xml:space="preserve">5 </w:t>
      </w:r>
      <w:r w:rsidR="00640FB6" w:rsidRPr="00F12C45">
        <w:rPr>
          <w:rFonts w:cstheme="minorHAnsi"/>
          <w:sz w:val="24"/>
          <w:szCs w:val="24"/>
        </w:rPr>
        <w:t>months</w:t>
      </w:r>
    </w:p>
    <w:p w14:paraId="6117897D" w14:textId="77F75F48" w:rsidR="009355EC" w:rsidRPr="00F12C45" w:rsidRDefault="00946BD4" w:rsidP="00423D2D">
      <w:pPr>
        <w:spacing w:line="240" w:lineRule="auto"/>
        <w:ind w:left="360"/>
        <w:jc w:val="both"/>
        <w:rPr>
          <w:rFonts w:cstheme="minorHAnsi"/>
          <w:sz w:val="24"/>
          <w:szCs w:val="24"/>
        </w:rPr>
      </w:pPr>
      <w:r w:rsidRPr="00F12C45">
        <w:rPr>
          <w:rFonts w:cstheme="minorHAnsi"/>
          <w:sz w:val="24"/>
          <w:szCs w:val="24"/>
        </w:rPr>
        <w:t xml:space="preserve">• Contract Completion </w:t>
      </w:r>
      <w:r w:rsidR="00640FB6" w:rsidRPr="00F12C45">
        <w:rPr>
          <w:rFonts w:cstheme="minorHAnsi"/>
          <w:sz w:val="24"/>
          <w:szCs w:val="24"/>
        </w:rPr>
        <w:t xml:space="preserve">18 </w:t>
      </w:r>
      <w:r w:rsidRPr="00F12C45">
        <w:rPr>
          <w:rFonts w:cstheme="minorHAnsi"/>
          <w:sz w:val="24"/>
          <w:szCs w:val="24"/>
        </w:rPr>
        <w:t>months</w:t>
      </w:r>
    </w:p>
    <w:p w14:paraId="268D3629" w14:textId="77777777" w:rsidR="00640FB6" w:rsidRPr="00F12C45" w:rsidRDefault="00640FB6" w:rsidP="00423D2D">
      <w:pPr>
        <w:spacing w:line="240" w:lineRule="auto"/>
        <w:ind w:left="360"/>
        <w:jc w:val="both"/>
        <w:rPr>
          <w:rFonts w:cstheme="minorHAnsi"/>
          <w:sz w:val="24"/>
          <w:szCs w:val="24"/>
        </w:rPr>
      </w:pPr>
    </w:p>
    <w:p w14:paraId="7C74AB11" w14:textId="03F90913" w:rsidR="009355EC" w:rsidRPr="00F12C45" w:rsidRDefault="00946BD4" w:rsidP="009355EC">
      <w:pPr>
        <w:pStyle w:val="ListParagraph"/>
        <w:numPr>
          <w:ilvl w:val="0"/>
          <w:numId w:val="27"/>
        </w:numPr>
        <w:spacing w:line="240" w:lineRule="auto"/>
        <w:jc w:val="both"/>
        <w:rPr>
          <w:rFonts w:asciiTheme="minorHAnsi" w:hAnsiTheme="minorHAnsi" w:cstheme="minorHAnsi"/>
          <w:sz w:val="24"/>
          <w:szCs w:val="24"/>
        </w:rPr>
      </w:pPr>
      <w:r w:rsidRPr="00F12C45">
        <w:rPr>
          <w:rFonts w:asciiTheme="minorHAnsi" w:hAnsiTheme="minorHAnsi" w:cstheme="minorHAnsi"/>
          <w:sz w:val="24"/>
          <w:szCs w:val="24"/>
        </w:rPr>
        <w:t>INSURANCE</w:t>
      </w:r>
    </w:p>
    <w:p w14:paraId="7CD94C22" w14:textId="77777777" w:rsidR="009355EC" w:rsidRPr="00F12C45" w:rsidRDefault="00946BD4" w:rsidP="009355EC">
      <w:pPr>
        <w:spacing w:line="240" w:lineRule="auto"/>
        <w:ind w:left="360"/>
        <w:jc w:val="both"/>
        <w:rPr>
          <w:rFonts w:cstheme="minorHAnsi"/>
          <w:sz w:val="24"/>
          <w:szCs w:val="24"/>
        </w:rPr>
      </w:pPr>
      <w:r w:rsidRPr="00F12C45">
        <w:rPr>
          <w:rFonts w:cstheme="minorHAnsi"/>
          <w:sz w:val="24"/>
          <w:szCs w:val="24"/>
        </w:rPr>
        <w:t xml:space="preserve"> The following Limits (of Indemnity) shall be in place by the Consultant’s and copies of insurance certificates shall be provided if requested: </w:t>
      </w:r>
    </w:p>
    <w:p w14:paraId="48B5750E" w14:textId="0286F88F" w:rsidR="009355EC" w:rsidRPr="00F12C45" w:rsidRDefault="00946BD4" w:rsidP="009355EC">
      <w:pPr>
        <w:spacing w:line="240" w:lineRule="auto"/>
        <w:ind w:left="360"/>
        <w:jc w:val="both"/>
        <w:rPr>
          <w:rFonts w:cstheme="minorHAnsi"/>
          <w:sz w:val="24"/>
          <w:szCs w:val="24"/>
        </w:rPr>
      </w:pPr>
      <w:r w:rsidRPr="00F12C45">
        <w:rPr>
          <w:rFonts w:cstheme="minorHAnsi"/>
          <w:sz w:val="24"/>
          <w:szCs w:val="24"/>
        </w:rPr>
        <w:t>• Public Liability - €</w:t>
      </w:r>
      <w:r w:rsidR="000E3182" w:rsidRPr="00F12C45">
        <w:rPr>
          <w:rFonts w:cstheme="minorHAnsi"/>
          <w:sz w:val="24"/>
          <w:szCs w:val="24"/>
        </w:rPr>
        <w:t>6</w:t>
      </w:r>
      <w:r w:rsidRPr="00F12C45">
        <w:rPr>
          <w:rFonts w:cstheme="minorHAnsi"/>
          <w:sz w:val="24"/>
          <w:szCs w:val="24"/>
        </w:rPr>
        <w:t>,</w:t>
      </w:r>
      <w:r w:rsidR="000E3182" w:rsidRPr="00F12C45">
        <w:rPr>
          <w:rFonts w:cstheme="minorHAnsi"/>
          <w:sz w:val="24"/>
          <w:szCs w:val="24"/>
        </w:rPr>
        <w:t>5</w:t>
      </w:r>
      <w:r w:rsidRPr="00F12C45">
        <w:rPr>
          <w:rFonts w:cstheme="minorHAnsi"/>
          <w:sz w:val="24"/>
          <w:szCs w:val="24"/>
        </w:rPr>
        <w:t xml:space="preserve">00,000 Any One Claim </w:t>
      </w:r>
    </w:p>
    <w:p w14:paraId="50D5D5B8" w14:textId="77777777" w:rsidR="009355EC" w:rsidRPr="00F12C45" w:rsidRDefault="00946BD4" w:rsidP="009355EC">
      <w:pPr>
        <w:spacing w:line="240" w:lineRule="auto"/>
        <w:ind w:left="360"/>
        <w:jc w:val="both"/>
        <w:rPr>
          <w:rFonts w:cstheme="minorHAnsi"/>
          <w:sz w:val="24"/>
          <w:szCs w:val="24"/>
        </w:rPr>
      </w:pPr>
      <w:r w:rsidRPr="00F12C45">
        <w:rPr>
          <w:rFonts w:cstheme="minorHAnsi"/>
          <w:sz w:val="24"/>
          <w:szCs w:val="24"/>
        </w:rPr>
        <w:t xml:space="preserve">• Employer’s Liability - €13,000,000 Any One Claim </w:t>
      </w:r>
    </w:p>
    <w:p w14:paraId="3B8792CA" w14:textId="224DA8B4" w:rsidR="009355EC" w:rsidRPr="00F12C45" w:rsidRDefault="00946BD4" w:rsidP="009355EC">
      <w:pPr>
        <w:spacing w:line="240" w:lineRule="auto"/>
        <w:ind w:left="360"/>
        <w:jc w:val="both"/>
        <w:rPr>
          <w:rFonts w:cstheme="minorHAnsi"/>
          <w:sz w:val="24"/>
          <w:szCs w:val="24"/>
        </w:rPr>
      </w:pPr>
      <w:r w:rsidRPr="00F12C45">
        <w:rPr>
          <w:rFonts w:cstheme="minorHAnsi"/>
          <w:sz w:val="24"/>
          <w:szCs w:val="24"/>
        </w:rPr>
        <w:t>• Professional Indemnity Insurance – A sum not less than €</w:t>
      </w:r>
      <w:r w:rsidR="00534BAB" w:rsidRPr="00F12C45">
        <w:rPr>
          <w:rFonts w:cstheme="minorHAnsi"/>
          <w:sz w:val="24"/>
          <w:szCs w:val="24"/>
        </w:rPr>
        <w:t>1</w:t>
      </w:r>
      <w:r w:rsidRPr="00F12C45">
        <w:rPr>
          <w:rFonts w:cstheme="minorHAnsi"/>
          <w:sz w:val="24"/>
          <w:szCs w:val="24"/>
        </w:rPr>
        <w:t>,</w:t>
      </w:r>
      <w:r w:rsidR="00534BAB" w:rsidRPr="00F12C45">
        <w:rPr>
          <w:rFonts w:cstheme="minorHAnsi"/>
          <w:sz w:val="24"/>
          <w:szCs w:val="24"/>
        </w:rPr>
        <w:t>0</w:t>
      </w:r>
      <w:r w:rsidRPr="00F12C45">
        <w:rPr>
          <w:rFonts w:cstheme="minorHAnsi"/>
          <w:sz w:val="24"/>
          <w:szCs w:val="24"/>
        </w:rPr>
        <w:t xml:space="preserve">00,000 Any one claim and unlimited in the period of insurance </w:t>
      </w:r>
    </w:p>
    <w:p w14:paraId="1FA14365" w14:textId="5746BF59" w:rsidR="009355EC" w:rsidRPr="00F12C45" w:rsidRDefault="00946BD4" w:rsidP="009355EC">
      <w:pPr>
        <w:pStyle w:val="ListParagraph"/>
        <w:numPr>
          <w:ilvl w:val="0"/>
          <w:numId w:val="27"/>
        </w:numPr>
        <w:spacing w:line="240" w:lineRule="auto"/>
        <w:jc w:val="both"/>
        <w:rPr>
          <w:rFonts w:asciiTheme="minorHAnsi" w:hAnsiTheme="minorHAnsi" w:cstheme="minorHAnsi"/>
          <w:sz w:val="24"/>
          <w:szCs w:val="24"/>
        </w:rPr>
      </w:pPr>
      <w:r w:rsidRPr="00F12C45">
        <w:rPr>
          <w:rFonts w:asciiTheme="minorHAnsi" w:hAnsiTheme="minorHAnsi" w:cstheme="minorHAnsi"/>
          <w:sz w:val="24"/>
          <w:szCs w:val="24"/>
        </w:rPr>
        <w:t xml:space="preserve">PSDP ASSESSMENT </w:t>
      </w:r>
    </w:p>
    <w:p w14:paraId="4CB27D5E" w14:textId="28027238" w:rsidR="009942F3" w:rsidRPr="00F12C45" w:rsidRDefault="00946BD4" w:rsidP="00363295">
      <w:pPr>
        <w:spacing w:line="240" w:lineRule="auto"/>
        <w:ind w:left="360"/>
        <w:jc w:val="both"/>
        <w:rPr>
          <w:rFonts w:cstheme="minorHAnsi"/>
          <w:sz w:val="24"/>
          <w:szCs w:val="24"/>
        </w:rPr>
      </w:pPr>
      <w:r w:rsidRPr="00F12C45">
        <w:rPr>
          <w:rFonts w:cstheme="minorHAnsi"/>
          <w:sz w:val="24"/>
          <w:szCs w:val="24"/>
        </w:rPr>
        <w:t xml:space="preserve">It is a requirement of the </w:t>
      </w:r>
      <w:r w:rsidR="00363295" w:rsidRPr="00F12C45">
        <w:rPr>
          <w:rFonts w:cstheme="minorHAnsi"/>
          <w:sz w:val="24"/>
          <w:szCs w:val="24"/>
        </w:rPr>
        <w:t>Local Authority</w:t>
      </w:r>
      <w:r w:rsidRPr="00F12C45">
        <w:rPr>
          <w:rFonts w:cstheme="minorHAnsi"/>
          <w:sz w:val="24"/>
          <w:szCs w:val="24"/>
        </w:rPr>
        <w:t xml:space="preserve"> acting as Client to make reasonable enquiries to determine the suitability of the Consultant to be appointed as Project Supervisor Design Process (PSDP). The proposed Consultant will have to complete a PSDP questionnaire prior to award being made to demonstrate they have the required knowledge, training and experience to fulfil the role. If the Consultant fails to satisfactorily complete this questionnaire, the tenderer will be excluded from the tender competition.</w:t>
      </w:r>
    </w:p>
    <w:p w14:paraId="471CCC2F" w14:textId="77777777" w:rsidR="00363295" w:rsidRPr="00F12C45" w:rsidRDefault="00946BD4" w:rsidP="00363295">
      <w:pPr>
        <w:pStyle w:val="ListParagraph"/>
        <w:numPr>
          <w:ilvl w:val="0"/>
          <w:numId w:val="27"/>
        </w:numPr>
        <w:spacing w:line="240" w:lineRule="auto"/>
        <w:ind w:left="360" w:firstLine="0"/>
        <w:jc w:val="both"/>
        <w:rPr>
          <w:rFonts w:asciiTheme="minorHAnsi" w:hAnsiTheme="minorHAnsi" w:cstheme="minorHAnsi"/>
          <w:sz w:val="24"/>
          <w:szCs w:val="24"/>
        </w:rPr>
      </w:pPr>
      <w:r w:rsidRPr="00F12C45">
        <w:rPr>
          <w:rFonts w:asciiTheme="minorHAnsi" w:hAnsiTheme="minorHAnsi" w:cstheme="minorHAnsi"/>
          <w:sz w:val="24"/>
          <w:szCs w:val="24"/>
        </w:rPr>
        <w:t xml:space="preserve">AWARD CRITERIA </w:t>
      </w:r>
    </w:p>
    <w:p w14:paraId="3004337E" w14:textId="77777777" w:rsidR="00363295" w:rsidRPr="00F12C45" w:rsidRDefault="00363295" w:rsidP="00363295">
      <w:pPr>
        <w:pStyle w:val="ListParagraph"/>
        <w:spacing w:line="240" w:lineRule="auto"/>
        <w:ind w:left="360"/>
        <w:jc w:val="both"/>
        <w:rPr>
          <w:rFonts w:asciiTheme="minorHAnsi" w:hAnsiTheme="minorHAnsi" w:cstheme="minorHAnsi"/>
          <w:sz w:val="24"/>
          <w:szCs w:val="24"/>
        </w:rPr>
      </w:pPr>
    </w:p>
    <w:p w14:paraId="051B55D1" w14:textId="7D73FA1F" w:rsidR="00363295" w:rsidRPr="00F12C45" w:rsidRDefault="00946BD4"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The Award Criteria for the contract shall be the Most Economically Advantageous Tender (MEAT). The Most Economically Advantageous Tender is the tender with the highest score once the marks awarded under all award criteria are totalled in accordance with the Award Criteria document.</w:t>
      </w:r>
    </w:p>
    <w:p w14:paraId="2487F2F5" w14:textId="77777777" w:rsidR="00703651" w:rsidRPr="00F12C45" w:rsidRDefault="00703651" w:rsidP="00306982">
      <w:pPr>
        <w:pStyle w:val="ListParagraph"/>
        <w:spacing w:line="240" w:lineRule="auto"/>
        <w:ind w:left="360"/>
        <w:jc w:val="both"/>
        <w:rPr>
          <w:rFonts w:asciiTheme="minorHAnsi" w:hAnsiTheme="minorHAnsi" w:cstheme="minorHAnsi"/>
          <w:sz w:val="24"/>
          <w:szCs w:val="24"/>
        </w:rPr>
      </w:pPr>
    </w:p>
    <w:p w14:paraId="6EA86829" w14:textId="2E9F46B1" w:rsidR="00703651" w:rsidRPr="00F12C45" w:rsidRDefault="00703651"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 xml:space="preserve">The </w:t>
      </w:r>
      <w:r w:rsidR="009C3226" w:rsidRPr="00F12C45">
        <w:rPr>
          <w:rFonts w:asciiTheme="minorHAnsi" w:hAnsiTheme="minorHAnsi" w:cstheme="minorHAnsi"/>
          <w:sz w:val="24"/>
          <w:szCs w:val="24"/>
        </w:rPr>
        <w:t>tender</w:t>
      </w:r>
      <w:r w:rsidRPr="00F12C45">
        <w:rPr>
          <w:rFonts w:asciiTheme="minorHAnsi" w:hAnsiTheme="minorHAnsi" w:cstheme="minorHAnsi"/>
          <w:sz w:val="24"/>
          <w:szCs w:val="24"/>
        </w:rPr>
        <w:t xml:space="preserve"> shall be awarded on </w:t>
      </w:r>
      <w:r w:rsidR="006E46EF" w:rsidRPr="00F12C45">
        <w:rPr>
          <w:rFonts w:asciiTheme="minorHAnsi" w:hAnsiTheme="minorHAnsi" w:cstheme="minorHAnsi"/>
          <w:sz w:val="24"/>
          <w:szCs w:val="24"/>
        </w:rPr>
        <w:t>4</w:t>
      </w:r>
      <w:r w:rsidRPr="00F12C45">
        <w:rPr>
          <w:rFonts w:asciiTheme="minorHAnsi" w:hAnsiTheme="minorHAnsi" w:cstheme="minorHAnsi"/>
          <w:sz w:val="24"/>
          <w:szCs w:val="24"/>
        </w:rPr>
        <w:t>0:</w:t>
      </w:r>
      <w:r w:rsidR="006E46EF" w:rsidRPr="00F12C45">
        <w:rPr>
          <w:rFonts w:asciiTheme="minorHAnsi" w:hAnsiTheme="minorHAnsi" w:cstheme="minorHAnsi"/>
          <w:sz w:val="24"/>
          <w:szCs w:val="24"/>
        </w:rPr>
        <w:t>6</w:t>
      </w:r>
      <w:r w:rsidRPr="00F12C45">
        <w:rPr>
          <w:rFonts w:asciiTheme="minorHAnsi" w:hAnsiTheme="minorHAnsi" w:cstheme="minorHAnsi"/>
          <w:sz w:val="24"/>
          <w:szCs w:val="24"/>
        </w:rPr>
        <w:t xml:space="preserve">0 </w:t>
      </w:r>
      <w:r w:rsidR="00FD627C" w:rsidRPr="00F12C45">
        <w:rPr>
          <w:rFonts w:asciiTheme="minorHAnsi" w:hAnsiTheme="minorHAnsi" w:cstheme="minorHAnsi"/>
          <w:sz w:val="24"/>
          <w:szCs w:val="24"/>
        </w:rPr>
        <w:t>Quality: Price</w:t>
      </w:r>
      <w:r w:rsidR="006E46EF" w:rsidRPr="00F12C45">
        <w:rPr>
          <w:rFonts w:asciiTheme="minorHAnsi" w:hAnsiTheme="minorHAnsi" w:cstheme="minorHAnsi"/>
          <w:sz w:val="24"/>
          <w:szCs w:val="24"/>
        </w:rPr>
        <w:t xml:space="preserve"> </w:t>
      </w:r>
      <w:r w:rsidR="009C3226" w:rsidRPr="00F12C45">
        <w:rPr>
          <w:rFonts w:asciiTheme="minorHAnsi" w:hAnsiTheme="minorHAnsi" w:cstheme="minorHAnsi"/>
          <w:sz w:val="24"/>
          <w:szCs w:val="24"/>
        </w:rPr>
        <w:t>ratio with 6000 marks for price and 4000 marks for Quality</w:t>
      </w:r>
    </w:p>
    <w:p w14:paraId="3C6D4BF9" w14:textId="77777777" w:rsidR="00FD627C" w:rsidRPr="00F12C45" w:rsidRDefault="00306982"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 xml:space="preserve">Tenders will be evaluated against the quality criteria set out in the Particulars. </w:t>
      </w:r>
    </w:p>
    <w:p w14:paraId="24C53BFE" w14:textId="2F67CE97" w:rsidR="00306982" w:rsidRPr="00F12C45" w:rsidRDefault="00306982"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Any Tenderer:</w:t>
      </w:r>
    </w:p>
    <w:p w14:paraId="3D9B3286" w14:textId="77777777" w:rsidR="00306982" w:rsidRPr="00F12C45" w:rsidRDefault="00306982"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(i) Not passing on a ‘pass / fail’ criterion, or</w:t>
      </w:r>
    </w:p>
    <w:p w14:paraId="05EE21D0" w14:textId="77777777" w:rsidR="00306982" w:rsidRPr="00F12C45" w:rsidRDefault="00306982"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(ii) achieving less than 40% of the maximum marks on an individual ‘quality’ criterion or</w:t>
      </w:r>
    </w:p>
    <w:p w14:paraId="32A73900" w14:textId="21297649" w:rsidR="00306982" w:rsidRPr="00F12C45" w:rsidRDefault="00306982" w:rsidP="00306982">
      <w:pPr>
        <w:pStyle w:val="ListParagraph"/>
        <w:spacing w:line="240" w:lineRule="auto"/>
        <w:ind w:left="360"/>
        <w:jc w:val="both"/>
        <w:rPr>
          <w:rFonts w:asciiTheme="minorHAnsi" w:hAnsiTheme="minorHAnsi" w:cstheme="minorHAnsi"/>
          <w:sz w:val="24"/>
          <w:szCs w:val="24"/>
        </w:rPr>
      </w:pPr>
      <w:r w:rsidRPr="00F12C45">
        <w:rPr>
          <w:rFonts w:asciiTheme="minorHAnsi" w:hAnsiTheme="minorHAnsi" w:cstheme="minorHAnsi"/>
          <w:sz w:val="24"/>
          <w:szCs w:val="24"/>
        </w:rPr>
        <w:t>(iii) achieving less than 50% of the total available quality marks</w:t>
      </w:r>
      <w:r w:rsidR="00FD627C" w:rsidRPr="00F12C45">
        <w:rPr>
          <w:rFonts w:asciiTheme="minorHAnsi" w:hAnsiTheme="minorHAnsi" w:cstheme="minorHAnsi"/>
          <w:sz w:val="24"/>
          <w:szCs w:val="24"/>
        </w:rPr>
        <w:t xml:space="preserve"> </w:t>
      </w:r>
      <w:r w:rsidR="00FD627C" w:rsidRPr="00F12C45">
        <w:rPr>
          <w:rFonts w:asciiTheme="minorHAnsi" w:hAnsiTheme="minorHAnsi" w:cstheme="minorHAnsi"/>
          <w:sz w:val="24"/>
          <w:szCs w:val="24"/>
        </w:rPr>
        <w:t>will be excluded from further consideration</w:t>
      </w:r>
    </w:p>
    <w:p w14:paraId="3203CF2B" w14:textId="77777777" w:rsidR="00703651" w:rsidRDefault="00703651" w:rsidP="00306982">
      <w:pPr>
        <w:pStyle w:val="ListParagraph"/>
        <w:spacing w:line="240" w:lineRule="auto"/>
        <w:ind w:left="360"/>
        <w:jc w:val="both"/>
        <w:rPr>
          <w:rFonts w:cstheme="minorHAnsi"/>
        </w:rPr>
      </w:pPr>
    </w:p>
    <w:p w14:paraId="13B43B3C" w14:textId="77777777" w:rsidR="00703651" w:rsidRPr="00703651" w:rsidRDefault="00703651" w:rsidP="00703651">
      <w:pPr>
        <w:kinsoku w:val="0"/>
        <w:overflowPunct w:val="0"/>
        <w:autoSpaceDE w:val="0"/>
        <w:autoSpaceDN w:val="0"/>
        <w:adjustRightInd w:val="0"/>
        <w:spacing w:before="8" w:after="0" w:line="240" w:lineRule="auto"/>
        <w:rPr>
          <w:rFonts w:ascii="Times New Roman" w:hAnsi="Times New Roman" w:cs="Times New Roman"/>
          <w:sz w:val="6"/>
          <w:szCs w:val="6"/>
        </w:rPr>
      </w:pPr>
    </w:p>
    <w:p w14:paraId="1E13927A" w14:textId="362C90FF" w:rsidR="00BD42B6" w:rsidRPr="009355EC" w:rsidRDefault="00BD42B6" w:rsidP="009355EC">
      <w:pPr>
        <w:spacing w:line="240" w:lineRule="auto"/>
        <w:jc w:val="both"/>
        <w:rPr>
          <w:rFonts w:cstheme="minorHAnsi"/>
        </w:rPr>
      </w:pPr>
    </w:p>
    <w:sectPr w:rsidR="00BD42B6" w:rsidRPr="009355EC" w:rsidSect="00032714">
      <w:headerReference w:type="default" r:id="rId10"/>
      <w:footerReference w:type="default" r:id="rId11"/>
      <w:pgSz w:w="11906" w:h="16838"/>
      <w:pgMar w:top="1440" w:right="1440"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C7CCE" w14:textId="77777777" w:rsidR="00B75E55" w:rsidRDefault="00B75E55" w:rsidP="00E83853">
      <w:pPr>
        <w:spacing w:after="0" w:line="240" w:lineRule="auto"/>
      </w:pPr>
      <w:r>
        <w:separator/>
      </w:r>
    </w:p>
  </w:endnote>
  <w:endnote w:type="continuationSeparator" w:id="0">
    <w:p w14:paraId="0F5DF8C9" w14:textId="77777777" w:rsidR="00B75E55" w:rsidRDefault="00B75E55" w:rsidP="00E838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52098795"/>
      <w:docPartObj>
        <w:docPartGallery w:val="Page Numbers (Bottom of Page)"/>
        <w:docPartUnique/>
      </w:docPartObj>
    </w:sdtPr>
    <w:sdtContent>
      <w:sdt>
        <w:sdtPr>
          <w:id w:val="-1769616900"/>
          <w:docPartObj>
            <w:docPartGallery w:val="Page Numbers (Top of Page)"/>
            <w:docPartUnique/>
          </w:docPartObj>
        </w:sdtPr>
        <w:sdtContent>
          <w:p w14:paraId="3ABF6E42" w14:textId="77777777" w:rsidR="00E83853" w:rsidRDefault="00E8385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CD588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D5889">
              <w:rPr>
                <w:b/>
                <w:bCs/>
                <w:noProof/>
              </w:rPr>
              <w:t>9</w:t>
            </w:r>
            <w:r>
              <w:rPr>
                <w:b/>
                <w:bCs/>
                <w:sz w:val="24"/>
                <w:szCs w:val="24"/>
              </w:rPr>
              <w:fldChar w:fldCharType="end"/>
            </w:r>
          </w:p>
        </w:sdtContent>
      </w:sdt>
    </w:sdtContent>
  </w:sdt>
  <w:p w14:paraId="5CF5A68D" w14:textId="77777777" w:rsidR="00E83853" w:rsidRDefault="00E838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ADB10" w14:textId="77777777" w:rsidR="00B75E55" w:rsidRDefault="00B75E55" w:rsidP="00E83853">
      <w:pPr>
        <w:spacing w:after="0" w:line="240" w:lineRule="auto"/>
      </w:pPr>
      <w:r>
        <w:separator/>
      </w:r>
    </w:p>
  </w:footnote>
  <w:footnote w:type="continuationSeparator" w:id="0">
    <w:p w14:paraId="74E56CFD" w14:textId="77777777" w:rsidR="00B75E55" w:rsidRDefault="00B75E55" w:rsidP="00E838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80371" w14:textId="2E59EEF0" w:rsidR="00C178B2" w:rsidRPr="00C178B2" w:rsidRDefault="6BEA8E64" w:rsidP="6BEA8E64">
    <w:pPr>
      <w:pStyle w:val="Header"/>
      <w:jc w:val="center"/>
      <w:rPr>
        <w:b/>
        <w:bCs/>
        <w:sz w:val="28"/>
        <w:szCs w:val="28"/>
      </w:rPr>
    </w:pPr>
    <w:r w:rsidRPr="6BEA8E64">
      <w:rPr>
        <w:b/>
        <w:bCs/>
        <w:sz w:val="28"/>
        <w:szCs w:val="28"/>
      </w:rPr>
      <w:t xml:space="preserve">Brief for the Consulting Engineer for the connection of Coolcormack </w:t>
    </w:r>
    <w:r w:rsidR="00F17A6D">
      <w:rPr>
        <w:b/>
        <w:bCs/>
        <w:sz w:val="28"/>
        <w:szCs w:val="28"/>
      </w:rPr>
      <w:t xml:space="preserve">Valley </w:t>
    </w:r>
    <w:r w:rsidRPr="6BEA8E64">
      <w:rPr>
        <w:b/>
        <w:bCs/>
        <w:sz w:val="28"/>
        <w:szCs w:val="28"/>
      </w:rPr>
      <w:t>Group Water Scheme to Uisce Eireann network.</w:t>
    </w:r>
  </w:p>
  <w:p w14:paraId="44AF8BAE" w14:textId="77777777" w:rsidR="00C178B2" w:rsidRDefault="00C178B2">
    <w:pPr>
      <w:pStyle w:val="Header"/>
    </w:pPr>
  </w:p>
</w:hdr>
</file>

<file path=word/intelligence2.xml><?xml version="1.0" encoding="utf-8"?>
<int2:intelligence xmlns:int2="http://schemas.microsoft.com/office/intelligence/2020/intelligence" xmlns:oel="http://schemas.microsoft.com/office/2019/extlst">
  <int2:observations>
    <int2:textHash int2:hashCode="U28Vb4tHODixqs" int2:id="ZvUMfjBj">
      <int2:state int2:value="Rejected" int2:type="spell"/>
    </int2:textHash>
    <int2:textHash int2:hashCode="XZOv3KvQJqjJF3" int2:id="oF899oNN">
      <int2:state int2:value="Rejected" int2:type="spell"/>
    </int2:textHash>
    <int2:bookmark int2:bookmarkName="_Int_ETZanpIk" int2:invalidationBookmarkName="" int2:hashCode="X55YArurxx+Sdf" int2:id="ZSAUrzEw">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55C8E"/>
    <w:multiLevelType w:val="hybridMultilevel"/>
    <w:tmpl w:val="A3C8CE04"/>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037C669D"/>
    <w:multiLevelType w:val="hybridMultilevel"/>
    <w:tmpl w:val="BD3AE1D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60B7115"/>
    <w:multiLevelType w:val="hybridMultilevel"/>
    <w:tmpl w:val="F49CBF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E9E0305"/>
    <w:multiLevelType w:val="hybridMultilevel"/>
    <w:tmpl w:val="BADC177E"/>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10C16605"/>
    <w:multiLevelType w:val="hybridMultilevel"/>
    <w:tmpl w:val="86EEC6BC"/>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15C00E65"/>
    <w:multiLevelType w:val="hybridMultilevel"/>
    <w:tmpl w:val="F70AF4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16130F0E"/>
    <w:multiLevelType w:val="hybridMultilevel"/>
    <w:tmpl w:val="6F301728"/>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7FF4EFE"/>
    <w:multiLevelType w:val="hybridMultilevel"/>
    <w:tmpl w:val="AAB8E95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1048D6"/>
    <w:multiLevelType w:val="hybridMultilevel"/>
    <w:tmpl w:val="DAD008E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2844705D"/>
    <w:multiLevelType w:val="hybridMultilevel"/>
    <w:tmpl w:val="B82E2A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8F15A86"/>
    <w:multiLevelType w:val="hybridMultilevel"/>
    <w:tmpl w:val="0A547D18"/>
    <w:lvl w:ilvl="0" w:tplc="18090003">
      <w:start w:val="1"/>
      <w:numFmt w:val="bullet"/>
      <w:lvlText w:val="o"/>
      <w:lvlJc w:val="left"/>
      <w:pPr>
        <w:ind w:left="1440" w:hanging="360"/>
      </w:pPr>
      <w:rPr>
        <w:rFonts w:ascii="Courier New" w:hAnsi="Courier New" w:cs="Courier New"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2EFC37A2"/>
    <w:multiLevelType w:val="hybridMultilevel"/>
    <w:tmpl w:val="A3C8CE04"/>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0D23CD"/>
    <w:multiLevelType w:val="hybridMultilevel"/>
    <w:tmpl w:val="12B052C6"/>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 w15:restartNumberingAfterBreak="0">
    <w:nsid w:val="366B59E6"/>
    <w:multiLevelType w:val="hybridMultilevel"/>
    <w:tmpl w:val="B82E2A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B073D8B"/>
    <w:multiLevelType w:val="hybridMultilevel"/>
    <w:tmpl w:val="33AE26C0"/>
    <w:lvl w:ilvl="0" w:tplc="8BC44756">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FD47949"/>
    <w:multiLevelType w:val="hybridMultilevel"/>
    <w:tmpl w:val="B82E2A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3FEA3C1D"/>
    <w:multiLevelType w:val="hybridMultilevel"/>
    <w:tmpl w:val="12B052C6"/>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464E6D75"/>
    <w:multiLevelType w:val="hybridMultilevel"/>
    <w:tmpl w:val="B82E2A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4840689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49503CB9"/>
    <w:multiLevelType w:val="hybridMultilevel"/>
    <w:tmpl w:val="8C5071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4CCC7B80"/>
    <w:multiLevelType w:val="hybridMultilevel"/>
    <w:tmpl w:val="83ACD01C"/>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BE07672"/>
    <w:multiLevelType w:val="hybridMultilevel"/>
    <w:tmpl w:val="7F5A1F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C1E23AD"/>
    <w:multiLevelType w:val="hybridMultilevel"/>
    <w:tmpl w:val="B82E2A7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65CD4688"/>
    <w:multiLevelType w:val="hybridMultilevel"/>
    <w:tmpl w:val="38CC59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66005FAA"/>
    <w:multiLevelType w:val="hybridMultilevel"/>
    <w:tmpl w:val="96C8DBCC"/>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668A792D"/>
    <w:multiLevelType w:val="hybridMultilevel"/>
    <w:tmpl w:val="307459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9827541"/>
    <w:multiLevelType w:val="hybridMultilevel"/>
    <w:tmpl w:val="0CB856FE"/>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76003229"/>
    <w:multiLevelType w:val="hybridMultilevel"/>
    <w:tmpl w:val="0CB856FE"/>
    <w:lvl w:ilvl="0" w:tplc="63C879D0">
      <w:start w:val="1"/>
      <w:numFmt w:val="decimal"/>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79CA0749"/>
    <w:multiLevelType w:val="hybridMultilevel"/>
    <w:tmpl w:val="3FCCE7E6"/>
    <w:lvl w:ilvl="0" w:tplc="18090001">
      <w:start w:val="1"/>
      <w:numFmt w:val="bullet"/>
      <w:lvlText w:val=""/>
      <w:lvlJc w:val="left"/>
      <w:pPr>
        <w:ind w:left="3195" w:hanging="360"/>
      </w:pPr>
      <w:rPr>
        <w:rFonts w:ascii="Symbol" w:hAnsi="Symbol" w:hint="default"/>
      </w:rPr>
    </w:lvl>
    <w:lvl w:ilvl="1" w:tplc="18090001">
      <w:start w:val="1"/>
      <w:numFmt w:val="bullet"/>
      <w:lvlText w:val=""/>
      <w:lvlJc w:val="left"/>
      <w:pPr>
        <w:ind w:left="3915" w:hanging="360"/>
      </w:pPr>
      <w:rPr>
        <w:rFonts w:ascii="Symbol" w:hAnsi="Symbol" w:hint="default"/>
      </w:rPr>
    </w:lvl>
    <w:lvl w:ilvl="2" w:tplc="18090005" w:tentative="1">
      <w:start w:val="1"/>
      <w:numFmt w:val="bullet"/>
      <w:lvlText w:val=""/>
      <w:lvlJc w:val="left"/>
      <w:pPr>
        <w:ind w:left="4635" w:hanging="360"/>
      </w:pPr>
      <w:rPr>
        <w:rFonts w:ascii="Wingdings" w:hAnsi="Wingdings" w:hint="default"/>
      </w:rPr>
    </w:lvl>
    <w:lvl w:ilvl="3" w:tplc="18090001" w:tentative="1">
      <w:start w:val="1"/>
      <w:numFmt w:val="bullet"/>
      <w:lvlText w:val=""/>
      <w:lvlJc w:val="left"/>
      <w:pPr>
        <w:ind w:left="5355" w:hanging="360"/>
      </w:pPr>
      <w:rPr>
        <w:rFonts w:ascii="Symbol" w:hAnsi="Symbol" w:hint="default"/>
      </w:rPr>
    </w:lvl>
    <w:lvl w:ilvl="4" w:tplc="18090003" w:tentative="1">
      <w:start w:val="1"/>
      <w:numFmt w:val="bullet"/>
      <w:lvlText w:val="o"/>
      <w:lvlJc w:val="left"/>
      <w:pPr>
        <w:ind w:left="6075" w:hanging="360"/>
      </w:pPr>
      <w:rPr>
        <w:rFonts w:ascii="Courier New" w:hAnsi="Courier New" w:cs="Courier New" w:hint="default"/>
      </w:rPr>
    </w:lvl>
    <w:lvl w:ilvl="5" w:tplc="18090005" w:tentative="1">
      <w:start w:val="1"/>
      <w:numFmt w:val="bullet"/>
      <w:lvlText w:val=""/>
      <w:lvlJc w:val="left"/>
      <w:pPr>
        <w:ind w:left="6795" w:hanging="360"/>
      </w:pPr>
      <w:rPr>
        <w:rFonts w:ascii="Wingdings" w:hAnsi="Wingdings" w:hint="default"/>
      </w:rPr>
    </w:lvl>
    <w:lvl w:ilvl="6" w:tplc="18090001" w:tentative="1">
      <w:start w:val="1"/>
      <w:numFmt w:val="bullet"/>
      <w:lvlText w:val=""/>
      <w:lvlJc w:val="left"/>
      <w:pPr>
        <w:ind w:left="7515" w:hanging="360"/>
      </w:pPr>
      <w:rPr>
        <w:rFonts w:ascii="Symbol" w:hAnsi="Symbol" w:hint="default"/>
      </w:rPr>
    </w:lvl>
    <w:lvl w:ilvl="7" w:tplc="18090003" w:tentative="1">
      <w:start w:val="1"/>
      <w:numFmt w:val="bullet"/>
      <w:lvlText w:val="o"/>
      <w:lvlJc w:val="left"/>
      <w:pPr>
        <w:ind w:left="8235" w:hanging="360"/>
      </w:pPr>
      <w:rPr>
        <w:rFonts w:ascii="Courier New" w:hAnsi="Courier New" w:cs="Courier New" w:hint="default"/>
      </w:rPr>
    </w:lvl>
    <w:lvl w:ilvl="8" w:tplc="18090005" w:tentative="1">
      <w:start w:val="1"/>
      <w:numFmt w:val="bullet"/>
      <w:lvlText w:val=""/>
      <w:lvlJc w:val="left"/>
      <w:pPr>
        <w:ind w:left="8955" w:hanging="360"/>
      </w:pPr>
      <w:rPr>
        <w:rFonts w:ascii="Wingdings" w:hAnsi="Wingdings" w:hint="default"/>
      </w:rPr>
    </w:lvl>
  </w:abstractNum>
  <w:abstractNum w:abstractNumId="29" w15:restartNumberingAfterBreak="0">
    <w:nsid w:val="7FE127CA"/>
    <w:multiLevelType w:val="hybridMultilevel"/>
    <w:tmpl w:val="64765E5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57442010">
    <w:abstractNumId w:val="29"/>
  </w:num>
  <w:num w:numId="2" w16cid:durableId="1141458957">
    <w:abstractNumId w:val="7"/>
  </w:num>
  <w:num w:numId="3" w16cid:durableId="711272106">
    <w:abstractNumId w:val="10"/>
  </w:num>
  <w:num w:numId="4" w16cid:durableId="308553540">
    <w:abstractNumId w:val="6"/>
  </w:num>
  <w:num w:numId="5" w16cid:durableId="26412313">
    <w:abstractNumId w:val="25"/>
  </w:num>
  <w:num w:numId="6" w16cid:durableId="545071598">
    <w:abstractNumId w:val="20"/>
  </w:num>
  <w:num w:numId="7" w16cid:durableId="342778247">
    <w:abstractNumId w:val="12"/>
  </w:num>
  <w:num w:numId="8" w16cid:durableId="832258790">
    <w:abstractNumId w:val="28"/>
  </w:num>
  <w:num w:numId="9" w16cid:durableId="2101482805">
    <w:abstractNumId w:val="24"/>
  </w:num>
  <w:num w:numId="10" w16cid:durableId="1587571648">
    <w:abstractNumId w:val="26"/>
  </w:num>
  <w:num w:numId="11" w16cid:durableId="1693844817">
    <w:abstractNumId w:val="0"/>
  </w:num>
  <w:num w:numId="12" w16cid:durableId="333803648">
    <w:abstractNumId w:val="27"/>
  </w:num>
  <w:num w:numId="13" w16cid:durableId="469901913">
    <w:abstractNumId w:val="22"/>
  </w:num>
  <w:num w:numId="14" w16cid:durableId="1683508531">
    <w:abstractNumId w:val="11"/>
  </w:num>
  <w:num w:numId="15" w16cid:durableId="469833006">
    <w:abstractNumId w:val="3"/>
  </w:num>
  <w:num w:numId="16" w16cid:durableId="853345529">
    <w:abstractNumId w:val="16"/>
  </w:num>
  <w:num w:numId="17" w16cid:durableId="370617684">
    <w:abstractNumId w:val="2"/>
  </w:num>
  <w:num w:numId="18" w16cid:durableId="1223561455">
    <w:abstractNumId w:val="19"/>
  </w:num>
  <w:num w:numId="19" w16cid:durableId="781266479">
    <w:abstractNumId w:val="23"/>
  </w:num>
  <w:num w:numId="20" w16cid:durableId="697925130">
    <w:abstractNumId w:val="5"/>
  </w:num>
  <w:num w:numId="21" w16cid:durableId="1277518028">
    <w:abstractNumId w:val="17"/>
  </w:num>
  <w:num w:numId="22" w16cid:durableId="807480951">
    <w:abstractNumId w:val="14"/>
  </w:num>
  <w:num w:numId="23" w16cid:durableId="987905595">
    <w:abstractNumId w:val="1"/>
  </w:num>
  <w:num w:numId="24" w16cid:durableId="1417435659">
    <w:abstractNumId w:val="8"/>
  </w:num>
  <w:num w:numId="25" w16cid:durableId="1539049549">
    <w:abstractNumId w:val="9"/>
  </w:num>
  <w:num w:numId="26" w16cid:durableId="1414424806">
    <w:abstractNumId w:val="15"/>
  </w:num>
  <w:num w:numId="27" w16cid:durableId="641156877">
    <w:abstractNumId w:val="13"/>
  </w:num>
  <w:num w:numId="28" w16cid:durableId="1846944051">
    <w:abstractNumId w:val="21"/>
  </w:num>
  <w:num w:numId="29" w16cid:durableId="486215508">
    <w:abstractNumId w:val="18"/>
  </w:num>
  <w:num w:numId="30" w16cid:durableId="8171843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292"/>
    <w:rsid w:val="00001D84"/>
    <w:rsid w:val="00004702"/>
    <w:rsid w:val="00004B01"/>
    <w:rsid w:val="00015E66"/>
    <w:rsid w:val="000172DB"/>
    <w:rsid w:val="00032714"/>
    <w:rsid w:val="0003494D"/>
    <w:rsid w:val="000558EC"/>
    <w:rsid w:val="00061825"/>
    <w:rsid w:val="00072AEA"/>
    <w:rsid w:val="00074DC3"/>
    <w:rsid w:val="00077C80"/>
    <w:rsid w:val="000950CD"/>
    <w:rsid w:val="000973B1"/>
    <w:rsid w:val="000C0A2D"/>
    <w:rsid w:val="000C0F9C"/>
    <w:rsid w:val="000C7FB2"/>
    <w:rsid w:val="000D7514"/>
    <w:rsid w:val="000E3182"/>
    <w:rsid w:val="000E6F22"/>
    <w:rsid w:val="00115D4B"/>
    <w:rsid w:val="00117E0F"/>
    <w:rsid w:val="00120EBE"/>
    <w:rsid w:val="00130E92"/>
    <w:rsid w:val="00170301"/>
    <w:rsid w:val="00171C0F"/>
    <w:rsid w:val="0018734D"/>
    <w:rsid w:val="00196586"/>
    <w:rsid w:val="001A7B7F"/>
    <w:rsid w:val="001B51B2"/>
    <w:rsid w:val="001C08F1"/>
    <w:rsid w:val="001E24DD"/>
    <w:rsid w:val="001F3A49"/>
    <w:rsid w:val="00210481"/>
    <w:rsid w:val="002140CC"/>
    <w:rsid w:val="00275906"/>
    <w:rsid w:val="00281F8F"/>
    <w:rsid w:val="00286248"/>
    <w:rsid w:val="002903B3"/>
    <w:rsid w:val="002A3A13"/>
    <w:rsid w:val="002B1C50"/>
    <w:rsid w:val="002C6137"/>
    <w:rsid w:val="002E2DE4"/>
    <w:rsid w:val="002E6F67"/>
    <w:rsid w:val="00306982"/>
    <w:rsid w:val="0030722E"/>
    <w:rsid w:val="0031509B"/>
    <w:rsid w:val="00321BAD"/>
    <w:rsid w:val="003314F9"/>
    <w:rsid w:val="00337A30"/>
    <w:rsid w:val="00354EE7"/>
    <w:rsid w:val="00363295"/>
    <w:rsid w:val="0036448A"/>
    <w:rsid w:val="00370180"/>
    <w:rsid w:val="00394647"/>
    <w:rsid w:val="003A5252"/>
    <w:rsid w:val="003B2A55"/>
    <w:rsid w:val="003C2D86"/>
    <w:rsid w:val="003C54C7"/>
    <w:rsid w:val="003D0C0E"/>
    <w:rsid w:val="003D33FC"/>
    <w:rsid w:val="003E172E"/>
    <w:rsid w:val="003E7DC6"/>
    <w:rsid w:val="0040630C"/>
    <w:rsid w:val="00423D2D"/>
    <w:rsid w:val="00430ED8"/>
    <w:rsid w:val="004452E1"/>
    <w:rsid w:val="0046548C"/>
    <w:rsid w:val="004708F5"/>
    <w:rsid w:val="00481E35"/>
    <w:rsid w:val="00481F80"/>
    <w:rsid w:val="0048430C"/>
    <w:rsid w:val="00492413"/>
    <w:rsid w:val="004951F9"/>
    <w:rsid w:val="00497613"/>
    <w:rsid w:val="004A391C"/>
    <w:rsid w:val="004A71B9"/>
    <w:rsid w:val="004B4E9C"/>
    <w:rsid w:val="004B5ED4"/>
    <w:rsid w:val="004C043C"/>
    <w:rsid w:val="004C3503"/>
    <w:rsid w:val="004C6B69"/>
    <w:rsid w:val="004C79C8"/>
    <w:rsid w:val="004D64DE"/>
    <w:rsid w:val="004D7FF6"/>
    <w:rsid w:val="004F2588"/>
    <w:rsid w:val="004F577E"/>
    <w:rsid w:val="00524478"/>
    <w:rsid w:val="00534BAB"/>
    <w:rsid w:val="005377E4"/>
    <w:rsid w:val="00544AC5"/>
    <w:rsid w:val="00550991"/>
    <w:rsid w:val="00596E70"/>
    <w:rsid w:val="005B1273"/>
    <w:rsid w:val="005C123F"/>
    <w:rsid w:val="005D1582"/>
    <w:rsid w:val="005F0080"/>
    <w:rsid w:val="005F2417"/>
    <w:rsid w:val="005F4DA4"/>
    <w:rsid w:val="00602CFB"/>
    <w:rsid w:val="00604959"/>
    <w:rsid w:val="00610A9D"/>
    <w:rsid w:val="0062578D"/>
    <w:rsid w:val="00640FB6"/>
    <w:rsid w:val="006562E7"/>
    <w:rsid w:val="006635E9"/>
    <w:rsid w:val="006942A7"/>
    <w:rsid w:val="00695CCF"/>
    <w:rsid w:val="006A3455"/>
    <w:rsid w:val="006C0CB8"/>
    <w:rsid w:val="006D12D0"/>
    <w:rsid w:val="006D1CC6"/>
    <w:rsid w:val="006D2087"/>
    <w:rsid w:val="006D2AC7"/>
    <w:rsid w:val="006D4A44"/>
    <w:rsid w:val="006D5577"/>
    <w:rsid w:val="006E431A"/>
    <w:rsid w:val="006E44E2"/>
    <w:rsid w:val="006E46EF"/>
    <w:rsid w:val="00703651"/>
    <w:rsid w:val="00706F5E"/>
    <w:rsid w:val="007153AE"/>
    <w:rsid w:val="00731878"/>
    <w:rsid w:val="00732A3F"/>
    <w:rsid w:val="00732A4E"/>
    <w:rsid w:val="0074225C"/>
    <w:rsid w:val="00746A07"/>
    <w:rsid w:val="0076684B"/>
    <w:rsid w:val="007838BB"/>
    <w:rsid w:val="007A382B"/>
    <w:rsid w:val="007B723C"/>
    <w:rsid w:val="007E2C6B"/>
    <w:rsid w:val="008113C1"/>
    <w:rsid w:val="008116E1"/>
    <w:rsid w:val="00820F6A"/>
    <w:rsid w:val="00831861"/>
    <w:rsid w:val="0083433A"/>
    <w:rsid w:val="008404C8"/>
    <w:rsid w:val="00854B5C"/>
    <w:rsid w:val="008558A0"/>
    <w:rsid w:val="00857F83"/>
    <w:rsid w:val="0086018B"/>
    <w:rsid w:val="0086253D"/>
    <w:rsid w:val="00876870"/>
    <w:rsid w:val="008859D5"/>
    <w:rsid w:val="00892E55"/>
    <w:rsid w:val="00893B74"/>
    <w:rsid w:val="008960C4"/>
    <w:rsid w:val="008A4E0E"/>
    <w:rsid w:val="008D468E"/>
    <w:rsid w:val="00906054"/>
    <w:rsid w:val="009069F0"/>
    <w:rsid w:val="00907541"/>
    <w:rsid w:val="009132B9"/>
    <w:rsid w:val="00913D65"/>
    <w:rsid w:val="009146D2"/>
    <w:rsid w:val="00923E1F"/>
    <w:rsid w:val="00924137"/>
    <w:rsid w:val="0092608E"/>
    <w:rsid w:val="009355EC"/>
    <w:rsid w:val="00937E4F"/>
    <w:rsid w:val="00946BD4"/>
    <w:rsid w:val="0095483F"/>
    <w:rsid w:val="0095781B"/>
    <w:rsid w:val="00973B35"/>
    <w:rsid w:val="00981A75"/>
    <w:rsid w:val="00983D61"/>
    <w:rsid w:val="009942F3"/>
    <w:rsid w:val="009A38FD"/>
    <w:rsid w:val="009B29A0"/>
    <w:rsid w:val="009B3BF5"/>
    <w:rsid w:val="009B66AA"/>
    <w:rsid w:val="009C3226"/>
    <w:rsid w:val="009C66B2"/>
    <w:rsid w:val="009D1C3D"/>
    <w:rsid w:val="009E3D60"/>
    <w:rsid w:val="009E7E3E"/>
    <w:rsid w:val="009F3F6B"/>
    <w:rsid w:val="009F6F4E"/>
    <w:rsid w:val="00A116C8"/>
    <w:rsid w:val="00A11A7E"/>
    <w:rsid w:val="00A156C2"/>
    <w:rsid w:val="00A42BB9"/>
    <w:rsid w:val="00A46438"/>
    <w:rsid w:val="00A6265B"/>
    <w:rsid w:val="00A62CE1"/>
    <w:rsid w:val="00A702FF"/>
    <w:rsid w:val="00AA0426"/>
    <w:rsid w:val="00AA4770"/>
    <w:rsid w:val="00AA6694"/>
    <w:rsid w:val="00AA71AB"/>
    <w:rsid w:val="00AB6DEC"/>
    <w:rsid w:val="00AC79E3"/>
    <w:rsid w:val="00AD290B"/>
    <w:rsid w:val="00AD77AC"/>
    <w:rsid w:val="00AE1BEE"/>
    <w:rsid w:val="00AF634E"/>
    <w:rsid w:val="00B0739D"/>
    <w:rsid w:val="00B12FA7"/>
    <w:rsid w:val="00B130C5"/>
    <w:rsid w:val="00B36CF7"/>
    <w:rsid w:val="00B40883"/>
    <w:rsid w:val="00B4331D"/>
    <w:rsid w:val="00B52D53"/>
    <w:rsid w:val="00B554A4"/>
    <w:rsid w:val="00B7016A"/>
    <w:rsid w:val="00B75426"/>
    <w:rsid w:val="00B75E55"/>
    <w:rsid w:val="00B87155"/>
    <w:rsid w:val="00B93676"/>
    <w:rsid w:val="00B9425D"/>
    <w:rsid w:val="00BA20D4"/>
    <w:rsid w:val="00BC3499"/>
    <w:rsid w:val="00BD42B6"/>
    <w:rsid w:val="00BD60EE"/>
    <w:rsid w:val="00BF438E"/>
    <w:rsid w:val="00BF7A0B"/>
    <w:rsid w:val="00C178B2"/>
    <w:rsid w:val="00C24C24"/>
    <w:rsid w:val="00C36F00"/>
    <w:rsid w:val="00C4005D"/>
    <w:rsid w:val="00C445B5"/>
    <w:rsid w:val="00C6287C"/>
    <w:rsid w:val="00C70D6D"/>
    <w:rsid w:val="00C800B4"/>
    <w:rsid w:val="00C844F1"/>
    <w:rsid w:val="00CA0292"/>
    <w:rsid w:val="00CA5E33"/>
    <w:rsid w:val="00CB3F22"/>
    <w:rsid w:val="00CB6B5C"/>
    <w:rsid w:val="00CD5889"/>
    <w:rsid w:val="00CD69A6"/>
    <w:rsid w:val="00CE7C46"/>
    <w:rsid w:val="00D04E81"/>
    <w:rsid w:val="00D11F29"/>
    <w:rsid w:val="00D142D6"/>
    <w:rsid w:val="00D35145"/>
    <w:rsid w:val="00D36AAF"/>
    <w:rsid w:val="00D6608E"/>
    <w:rsid w:val="00D70465"/>
    <w:rsid w:val="00D83BE0"/>
    <w:rsid w:val="00D84FB3"/>
    <w:rsid w:val="00DB52D5"/>
    <w:rsid w:val="00DD42A7"/>
    <w:rsid w:val="00E0766C"/>
    <w:rsid w:val="00E26346"/>
    <w:rsid w:val="00E51E9A"/>
    <w:rsid w:val="00E76B07"/>
    <w:rsid w:val="00E83853"/>
    <w:rsid w:val="00E83FA9"/>
    <w:rsid w:val="00E9121F"/>
    <w:rsid w:val="00E94E3B"/>
    <w:rsid w:val="00EA0C30"/>
    <w:rsid w:val="00EA3723"/>
    <w:rsid w:val="00EB5D74"/>
    <w:rsid w:val="00F068A9"/>
    <w:rsid w:val="00F12C45"/>
    <w:rsid w:val="00F13F4F"/>
    <w:rsid w:val="00F17A6D"/>
    <w:rsid w:val="00F27C2D"/>
    <w:rsid w:val="00F35F8E"/>
    <w:rsid w:val="00F4144E"/>
    <w:rsid w:val="00F634E4"/>
    <w:rsid w:val="00F67268"/>
    <w:rsid w:val="00F838CD"/>
    <w:rsid w:val="00F941CA"/>
    <w:rsid w:val="00F943BB"/>
    <w:rsid w:val="00FA6735"/>
    <w:rsid w:val="00FC4D21"/>
    <w:rsid w:val="00FD5B49"/>
    <w:rsid w:val="00FD627C"/>
    <w:rsid w:val="00FD68D1"/>
    <w:rsid w:val="07B0FF67"/>
    <w:rsid w:val="08D13CA1"/>
    <w:rsid w:val="0D3B8568"/>
    <w:rsid w:val="0EEDA023"/>
    <w:rsid w:val="0F542CE6"/>
    <w:rsid w:val="1213ADE7"/>
    <w:rsid w:val="12352768"/>
    <w:rsid w:val="14B4E1F1"/>
    <w:rsid w:val="14EECC46"/>
    <w:rsid w:val="1523DF0F"/>
    <w:rsid w:val="16A3D93C"/>
    <w:rsid w:val="18B81270"/>
    <w:rsid w:val="1A18D610"/>
    <w:rsid w:val="1A593480"/>
    <w:rsid w:val="1B6EA8DC"/>
    <w:rsid w:val="1CD37978"/>
    <w:rsid w:val="1D1E12C4"/>
    <w:rsid w:val="1DFE44DB"/>
    <w:rsid w:val="1FE8646B"/>
    <w:rsid w:val="22D55F7E"/>
    <w:rsid w:val="251317B0"/>
    <w:rsid w:val="28F866C5"/>
    <w:rsid w:val="2A0A9DE3"/>
    <w:rsid w:val="2A6E7DEE"/>
    <w:rsid w:val="2BD9170D"/>
    <w:rsid w:val="2C1B7238"/>
    <w:rsid w:val="2EF0FA48"/>
    <w:rsid w:val="2F412602"/>
    <w:rsid w:val="2FF5A30D"/>
    <w:rsid w:val="326CBDFB"/>
    <w:rsid w:val="32D01FAA"/>
    <w:rsid w:val="3695710E"/>
    <w:rsid w:val="37E80E39"/>
    <w:rsid w:val="3A81227B"/>
    <w:rsid w:val="3ABF6484"/>
    <w:rsid w:val="3AE2AEA4"/>
    <w:rsid w:val="3E2D9E3F"/>
    <w:rsid w:val="432F7B8E"/>
    <w:rsid w:val="49756BC6"/>
    <w:rsid w:val="4BADEEC6"/>
    <w:rsid w:val="4BDB8693"/>
    <w:rsid w:val="4BECFF68"/>
    <w:rsid w:val="4D33AA2E"/>
    <w:rsid w:val="4E29118F"/>
    <w:rsid w:val="4E91EBC1"/>
    <w:rsid w:val="4EB81ABB"/>
    <w:rsid w:val="51B51311"/>
    <w:rsid w:val="555D1E2E"/>
    <w:rsid w:val="55A6623B"/>
    <w:rsid w:val="564B4ABA"/>
    <w:rsid w:val="570B1B82"/>
    <w:rsid w:val="5A946276"/>
    <w:rsid w:val="5DB4B2DD"/>
    <w:rsid w:val="5DB90101"/>
    <w:rsid w:val="5DE44581"/>
    <w:rsid w:val="5E2A7209"/>
    <w:rsid w:val="5F8E2239"/>
    <w:rsid w:val="5FDCCB38"/>
    <w:rsid w:val="60E9669E"/>
    <w:rsid w:val="6164EFF0"/>
    <w:rsid w:val="62E59818"/>
    <w:rsid w:val="64113DBD"/>
    <w:rsid w:val="64A0FDF8"/>
    <w:rsid w:val="65A85D6F"/>
    <w:rsid w:val="68C04B09"/>
    <w:rsid w:val="6A76F8C0"/>
    <w:rsid w:val="6AAFC48E"/>
    <w:rsid w:val="6BEA8E64"/>
    <w:rsid w:val="6D8F479C"/>
    <w:rsid w:val="712291F4"/>
    <w:rsid w:val="72C7CA3E"/>
    <w:rsid w:val="73E49D88"/>
    <w:rsid w:val="764CE0B1"/>
    <w:rsid w:val="77EAB548"/>
    <w:rsid w:val="77EB8C68"/>
    <w:rsid w:val="78FE59A8"/>
    <w:rsid w:val="79BB6E65"/>
    <w:rsid w:val="7A9EEE13"/>
    <w:rsid w:val="7ACB2763"/>
    <w:rsid w:val="7BD776E4"/>
    <w:rsid w:val="7C2210FD"/>
    <w:rsid w:val="7C3FB9C0"/>
    <w:rsid w:val="7D183DF4"/>
    <w:rsid w:val="7F48CDB2"/>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58327"/>
  <w15:chartTrackingRefBased/>
  <w15:docId w15:val="{19AC6105-C1C9-4C97-9240-5B24E07F7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66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AAF"/>
    <w:pPr>
      <w:spacing w:after="200" w:line="276" w:lineRule="auto"/>
      <w:ind w:left="720"/>
      <w:contextualSpacing/>
    </w:pPr>
    <w:rPr>
      <w:rFonts w:ascii="Calibri" w:eastAsia="Calibri" w:hAnsi="Calibri" w:cs="Times New Roman"/>
    </w:rPr>
  </w:style>
  <w:style w:type="paragraph" w:styleId="Header">
    <w:name w:val="header"/>
    <w:basedOn w:val="Normal"/>
    <w:link w:val="HeaderChar"/>
    <w:uiPriority w:val="99"/>
    <w:unhideWhenUsed/>
    <w:rsid w:val="00E838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853"/>
  </w:style>
  <w:style w:type="paragraph" w:styleId="Footer">
    <w:name w:val="footer"/>
    <w:basedOn w:val="Normal"/>
    <w:link w:val="FooterChar"/>
    <w:uiPriority w:val="99"/>
    <w:unhideWhenUsed/>
    <w:rsid w:val="00E838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853"/>
  </w:style>
  <w:style w:type="paragraph" w:styleId="FootnoteText">
    <w:name w:val="footnote text"/>
    <w:basedOn w:val="Normal"/>
    <w:link w:val="FootnoteTextChar"/>
    <w:uiPriority w:val="99"/>
    <w:semiHidden/>
    <w:unhideWhenUsed/>
    <w:rsid w:val="0027590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75906"/>
    <w:rPr>
      <w:sz w:val="20"/>
      <w:szCs w:val="20"/>
    </w:rPr>
  </w:style>
  <w:style w:type="character" w:styleId="FootnoteReference">
    <w:name w:val="footnote reference"/>
    <w:basedOn w:val="DefaultParagraphFont"/>
    <w:uiPriority w:val="99"/>
    <w:semiHidden/>
    <w:unhideWhenUsed/>
    <w:rsid w:val="00275906"/>
    <w:rPr>
      <w:vertAlign w:val="superscript"/>
    </w:rPr>
  </w:style>
  <w:style w:type="paragraph" w:styleId="NoSpacing">
    <w:name w:val="No Spacing"/>
    <w:uiPriority w:val="1"/>
    <w:qFormat/>
    <w:rsid w:val="001C08F1"/>
    <w:pPr>
      <w:spacing w:after="0" w:line="240" w:lineRule="auto"/>
    </w:pPr>
  </w:style>
  <w:style w:type="table" w:styleId="TableGrid">
    <w:name w:val="Table Grid"/>
    <w:basedOn w:val="TableNormal"/>
    <w:uiPriority w:val="39"/>
    <w:rsid w:val="00074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F17A6D"/>
    <w:rPr>
      <w:b/>
      <w:bCs/>
    </w:rPr>
  </w:style>
  <w:style w:type="character" w:customStyle="1" w:styleId="CommentSubjectChar">
    <w:name w:val="Comment Subject Char"/>
    <w:basedOn w:val="CommentTextChar"/>
    <w:link w:val="CommentSubject"/>
    <w:uiPriority w:val="99"/>
    <w:semiHidden/>
    <w:rsid w:val="00F17A6D"/>
    <w:rPr>
      <w:b/>
      <w:bCs/>
      <w:sz w:val="20"/>
      <w:szCs w:val="20"/>
    </w:rPr>
  </w:style>
  <w:style w:type="paragraph" w:customStyle="1" w:styleId="Default">
    <w:name w:val="Default"/>
    <w:rsid w:val="0031509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20/10/relationships/intelligence" Target="intelligence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265c6b5-2835-4246-b3df-001281a8dd01" xsi:nil="true"/>
    <lcf76f155ced4ddcb4097134ff3c332f xmlns="083cd640-6623-4541-9de4-68bc8f1d383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7758CC5D4E562499B12C09D21FDE060" ma:contentTypeVersion="12" ma:contentTypeDescription="Create a new document." ma:contentTypeScope="" ma:versionID="1042cc5822a6741ddfbe87805dd1d751">
  <xsd:schema xmlns:xsd="http://www.w3.org/2001/XMLSchema" xmlns:xs="http://www.w3.org/2001/XMLSchema" xmlns:p="http://schemas.microsoft.com/office/2006/metadata/properties" xmlns:ns2="083cd640-6623-4541-9de4-68bc8f1d3838" xmlns:ns3="1265c6b5-2835-4246-b3df-001281a8dd01" targetNamespace="http://schemas.microsoft.com/office/2006/metadata/properties" ma:root="true" ma:fieldsID="f64c31b719fa0284a1b6d82a4a0321de" ns2:_="" ns3:_="">
    <xsd:import namespace="083cd640-6623-4541-9de4-68bc8f1d3838"/>
    <xsd:import namespace="1265c6b5-2835-4246-b3df-001281a8dd0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3cd640-6623-4541-9de4-68bc8f1d3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490984e6-ecd2-4bcf-a01c-0c9a0e6d2041"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65c6b5-2835-4246-b3df-001281a8dd0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f2b717a-7e55-4a5a-9597-4be0be7c8590}" ma:internalName="TaxCatchAll" ma:showField="CatchAllData" ma:web="1265c6b5-2835-4246-b3df-001281a8dd0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BE548-669F-47EF-BC95-596DBE09DADF}">
  <ds:schemaRefs>
    <ds:schemaRef ds:uri="http://schemas.microsoft.com/sharepoint/v3/contenttype/forms"/>
  </ds:schemaRefs>
</ds:datastoreItem>
</file>

<file path=customXml/itemProps2.xml><?xml version="1.0" encoding="utf-8"?>
<ds:datastoreItem xmlns:ds="http://schemas.openxmlformats.org/officeDocument/2006/customXml" ds:itemID="{9F10356C-2038-4D5F-BAF1-25EB9CC30474}">
  <ds:schemaRefs>
    <ds:schemaRef ds:uri="http://schemas.microsoft.com/office/2006/metadata/properties"/>
    <ds:schemaRef ds:uri="http://schemas.microsoft.com/office/infopath/2007/PartnerControls"/>
    <ds:schemaRef ds:uri="1265c6b5-2835-4246-b3df-001281a8dd01"/>
    <ds:schemaRef ds:uri="083cd640-6623-4541-9de4-68bc8f1d3838"/>
  </ds:schemaRefs>
</ds:datastoreItem>
</file>

<file path=customXml/itemProps3.xml><?xml version="1.0" encoding="utf-8"?>
<ds:datastoreItem xmlns:ds="http://schemas.openxmlformats.org/officeDocument/2006/customXml" ds:itemID="{166310BE-F42B-4DE9-9966-5B70B0E0CB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3cd640-6623-4541-9de4-68bc8f1d3838"/>
    <ds:schemaRef ds:uri="1265c6b5-2835-4246-b3df-001281a8dd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5</Pages>
  <Words>1628</Words>
  <Characters>9036</Characters>
  <Application>Microsoft Office Word</Application>
  <DocSecurity>0</DocSecurity>
  <Lines>237</Lines>
  <Paragraphs>112</Paragraphs>
  <ScaleCrop>false</ScaleCrop>
  <Company>Housing</Company>
  <LinksUpToDate>false</LinksUpToDate>
  <CharactersWithSpaces>10552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Luke Varley</dc:creator>
  <cp:keywords/>
  <dc:description/>
  <cp:lastModifiedBy>Eamonn Morrissey</cp:lastModifiedBy>
  <cp:revision>40</cp:revision>
  <dcterms:created xsi:type="dcterms:W3CDTF">2026-03-11T13:20:00Z</dcterms:created>
  <dcterms:modified xsi:type="dcterms:W3CDTF">2026-08-19T16:15:00Z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0x01010067758CC5D4E562499B12C09D21FDE060</vt:lpwstr>
  </property>
</Properties>
</file>